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8511F6" w:rsidP="00A3734B">
            <w:pPr>
              <w:jc w:val="left"/>
              <w:rPr>
                <w:rFonts w:asciiTheme="minorEastAsia" w:eastAsiaTheme="minorEastAsia" w:hAnsiTheme="minorEastAsia"/>
                <w:szCs w:val="21"/>
              </w:rPr>
            </w:pPr>
            <w:r w:rsidRPr="008511F6">
              <w:rPr>
                <w:rFonts w:asciiTheme="minorEastAsia" w:eastAsiaTheme="minorEastAsia" w:hAnsiTheme="minorEastAsia" w:hint="eastAsia"/>
                <w:szCs w:val="21"/>
              </w:rPr>
              <w:t>招募“沈阳浑南有轨电车信号环网系统技术改造”的供应商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511F6">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副，共</w:t>
            </w:r>
            <w:r w:rsidR="008511F6">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套（A、B各</w:t>
            </w:r>
            <w:r w:rsidR="008511F6">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4072D9" w:rsidRDefault="004072D9" w:rsidP="004072D9">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4072D9" w:rsidRDefault="004072D9" w:rsidP="004072D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F762D6" w:rsidRPr="00EE61C2" w:rsidRDefault="004072D9" w:rsidP="004072D9">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8511F6">
            <w:pPr>
              <w:widowControl/>
              <w:jc w:val="center"/>
              <w:rPr>
                <w:rFonts w:asciiTheme="minorEastAsia" w:eastAsiaTheme="minorEastAsia" w:hAnsiTheme="minorEastAsia" w:cs="宋体"/>
                <w:color w:val="000000"/>
                <w:kern w:val="0"/>
                <w:sz w:val="24"/>
                <w:szCs w:val="24"/>
              </w:rPr>
            </w:pPr>
            <w:r w:rsidRPr="008511F6">
              <w:rPr>
                <w:rFonts w:asciiTheme="minorEastAsia" w:eastAsiaTheme="minorEastAsia" w:hAnsiTheme="minorEastAsia" w:hint="eastAsia"/>
                <w:szCs w:val="21"/>
              </w:rPr>
              <w:t>招募“沈阳浑南有轨电车信号环网系统技术改造”的供应商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A37280" w:rsidRDefault="009E6FCA" w:rsidP="00A37280">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13517A" w:rsidRDefault="0013517A">
      <w:pPr>
        <w:tabs>
          <w:tab w:val="left" w:pos="3686"/>
        </w:tabs>
        <w:ind w:firstLineChars="1372" w:firstLine="3306"/>
        <w:rPr>
          <w:rFonts w:asciiTheme="minorEastAsia" w:eastAsiaTheme="minorEastAsia" w:hAnsiTheme="minorEastAsia"/>
          <w:b/>
          <w:sz w:val="24"/>
          <w:szCs w:val="24"/>
        </w:rPr>
      </w:pPr>
    </w:p>
    <w:p w:rsidR="0013517A" w:rsidRDefault="0013517A">
      <w:pPr>
        <w:widowControl/>
        <w:jc w:val="left"/>
        <w:rPr>
          <w:rFonts w:asciiTheme="minorEastAsia" w:eastAsiaTheme="minorEastAsia" w:hAnsiTheme="minorEastAsia"/>
          <w:b/>
          <w:sz w:val="44"/>
          <w:szCs w:val="44"/>
        </w:rPr>
      </w:pPr>
    </w:p>
    <w:p w:rsidR="0013517A" w:rsidRDefault="0013517A">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205E2" w:rsidRDefault="00F205E2">
      <w:pPr>
        <w:widowControl/>
        <w:jc w:val="left"/>
        <w:rPr>
          <w:rFonts w:asciiTheme="minorEastAsia" w:eastAsiaTheme="minorEastAsia" w:hAnsiTheme="minorEastAsia"/>
          <w:b/>
          <w:sz w:val="44"/>
          <w:szCs w:val="44"/>
        </w:rPr>
      </w:pP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410463">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410463">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A37280" w:rsidRDefault="00A37280">
      <w:pPr>
        <w:widowControl/>
        <w:jc w:val="left"/>
        <w:rPr>
          <w:rFonts w:asciiTheme="minorEastAsia" w:eastAsiaTheme="minorEastAsia" w:hAnsiTheme="minorEastAsia" w:cs="Arial"/>
          <w:b/>
          <w:bCs/>
          <w:color w:val="000000"/>
          <w:szCs w:val="21"/>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13517A" w:rsidTr="006736FF">
        <w:trPr>
          <w:trHeight w:val="851"/>
          <w:jc w:val="center"/>
        </w:trPr>
        <w:tc>
          <w:tcPr>
            <w:tcW w:w="2147" w:type="dxa"/>
            <w:vAlign w:val="center"/>
          </w:tcPr>
          <w:p w:rsidR="0013517A" w:rsidRPr="00895AAC" w:rsidRDefault="0013517A" w:rsidP="006736FF">
            <w:pPr>
              <w:jc w:val="center"/>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项目名称</w:t>
            </w:r>
          </w:p>
        </w:tc>
        <w:tc>
          <w:tcPr>
            <w:tcW w:w="8302" w:type="dxa"/>
            <w:vAlign w:val="center"/>
          </w:tcPr>
          <w:p w:rsidR="0013517A" w:rsidRPr="00895AAC" w:rsidRDefault="008511F6" w:rsidP="006736FF">
            <w:pPr>
              <w:jc w:val="center"/>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招募“沈阳浑南有轨电车信号环网系统技术改造”的供应商</w:t>
            </w:r>
          </w:p>
        </w:tc>
      </w:tr>
      <w:tr w:rsidR="0013517A" w:rsidTr="006736FF">
        <w:trPr>
          <w:trHeight w:val="1542"/>
          <w:jc w:val="center"/>
        </w:trPr>
        <w:tc>
          <w:tcPr>
            <w:tcW w:w="2147" w:type="dxa"/>
            <w:vAlign w:val="center"/>
          </w:tcPr>
          <w:p w:rsidR="0013517A" w:rsidRPr="00895AAC" w:rsidRDefault="0013517A" w:rsidP="006736FF">
            <w:pPr>
              <w:jc w:val="center"/>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需求内容</w:t>
            </w:r>
          </w:p>
        </w:tc>
        <w:tc>
          <w:tcPr>
            <w:tcW w:w="8302" w:type="dxa"/>
          </w:tcPr>
          <w:p w:rsidR="008511F6" w:rsidRPr="00895AAC" w:rsidRDefault="008511F6" w:rsidP="008511F6">
            <w:pPr>
              <w:widowControl/>
              <w:ind w:firstLineChars="200" w:firstLine="480"/>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浑南有轨电车信号环网系统主要由23台正线汇聚交换机（品牌：MOXA，型号：IKS6726）和2台控制中心核心交换机以及1台汇聚交换机（品牌：华为，型号：S5700）及一台网管服务器组成的环型网络，单一节点故障，系统可自动实现数据倒换功能。现信号环网故障，无法实现数据倒换功能，单一节点故障时，承载的接入设备无法正常工作，存在安全隐患。</w:t>
            </w:r>
          </w:p>
          <w:p w:rsidR="008511F6" w:rsidRPr="00895AAC" w:rsidRDefault="008511F6" w:rsidP="008511F6">
            <w:pPr>
              <w:widowControl/>
              <w:ind w:firstLineChars="200" w:firstLine="480"/>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信号环网用于承载正线无线AP、轨旁控制箱、正线融雪系统等数据业务，以实现自动进路、列车定位、车地通信、远程操控道岔、站台PIS到站距离预告、分段计价等功能。</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sz w:val="24"/>
                <w:szCs w:val="24"/>
              </w:rPr>
              <w:t>接入信号环网</w:t>
            </w:r>
            <w:r w:rsidRPr="00895AAC">
              <w:rPr>
                <w:rFonts w:asciiTheme="minorEastAsia" w:eastAsiaTheme="minorEastAsia" w:hAnsiTheme="minorEastAsia" w:hint="eastAsia"/>
                <w:sz w:val="24"/>
                <w:szCs w:val="24"/>
              </w:rPr>
              <w:t>主要</w:t>
            </w:r>
            <w:r w:rsidRPr="00895AAC">
              <w:rPr>
                <w:rFonts w:asciiTheme="minorEastAsia" w:eastAsiaTheme="minorEastAsia" w:hAnsiTheme="minorEastAsia"/>
                <w:sz w:val="24"/>
                <w:szCs w:val="24"/>
              </w:rPr>
              <w:t>终端设备</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1.</w:t>
            </w:r>
            <w:r w:rsidRPr="00895AAC">
              <w:rPr>
                <w:rFonts w:asciiTheme="minorEastAsia" w:eastAsiaTheme="minorEastAsia" w:hAnsiTheme="minorEastAsia"/>
                <w:sz w:val="24"/>
                <w:szCs w:val="24"/>
              </w:rPr>
              <w:t>车载主机</w:t>
            </w:r>
            <w:r w:rsidRPr="00895AAC">
              <w:rPr>
                <w:rFonts w:asciiTheme="minorEastAsia" w:eastAsiaTheme="minorEastAsia" w:hAnsiTheme="minorEastAsia" w:hint="eastAsia"/>
                <w:sz w:val="24"/>
                <w:szCs w:val="24"/>
              </w:rPr>
              <w:t>，</w:t>
            </w:r>
            <w:r w:rsidRPr="00895AAC">
              <w:rPr>
                <w:rFonts w:asciiTheme="minorEastAsia" w:eastAsiaTheme="minorEastAsia" w:hAnsiTheme="minorEastAsia"/>
                <w:sz w:val="24"/>
                <w:szCs w:val="24"/>
              </w:rPr>
              <w:t>型号SRC-3510-10D-N共132台</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2.</w:t>
            </w:r>
            <w:r w:rsidRPr="00895AAC">
              <w:rPr>
                <w:rFonts w:asciiTheme="minorEastAsia" w:eastAsiaTheme="minorEastAsia" w:hAnsiTheme="minorEastAsia"/>
                <w:sz w:val="24"/>
                <w:szCs w:val="24"/>
              </w:rPr>
              <w:t>车载TOD</w:t>
            </w:r>
            <w:r w:rsidRPr="00895AAC">
              <w:rPr>
                <w:rFonts w:asciiTheme="minorEastAsia" w:eastAsiaTheme="minorEastAsia" w:hAnsiTheme="minorEastAsia" w:hint="eastAsia"/>
                <w:sz w:val="24"/>
                <w:szCs w:val="24"/>
              </w:rPr>
              <w:t>，</w:t>
            </w:r>
            <w:r w:rsidRPr="00895AAC">
              <w:rPr>
                <w:rFonts w:asciiTheme="minorEastAsia" w:eastAsiaTheme="minorEastAsia" w:hAnsiTheme="minorEastAsia"/>
                <w:sz w:val="24"/>
                <w:szCs w:val="24"/>
              </w:rPr>
              <w:t>型号TVC-1053B-350-9E共132台</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3.</w:t>
            </w:r>
            <w:r w:rsidRPr="00895AAC">
              <w:rPr>
                <w:rFonts w:asciiTheme="minorEastAsia" w:eastAsiaTheme="minorEastAsia" w:hAnsiTheme="minorEastAsia"/>
                <w:sz w:val="24"/>
                <w:szCs w:val="24"/>
              </w:rPr>
              <w:t>车载AP基站</w:t>
            </w:r>
            <w:r w:rsidRPr="00895AAC">
              <w:rPr>
                <w:rFonts w:asciiTheme="minorEastAsia" w:eastAsiaTheme="minorEastAsia" w:hAnsiTheme="minorEastAsia" w:hint="eastAsia"/>
                <w:sz w:val="24"/>
                <w:szCs w:val="24"/>
              </w:rPr>
              <w:t>，</w:t>
            </w:r>
            <w:r w:rsidRPr="00895AAC">
              <w:rPr>
                <w:rFonts w:asciiTheme="minorEastAsia" w:eastAsiaTheme="minorEastAsia" w:hAnsiTheme="minorEastAsia"/>
                <w:sz w:val="24"/>
                <w:szCs w:val="24"/>
              </w:rPr>
              <w:t>型号MW100共101台</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4.</w:t>
            </w:r>
            <w:r w:rsidRPr="00895AAC">
              <w:rPr>
                <w:rFonts w:asciiTheme="minorEastAsia" w:eastAsiaTheme="minorEastAsia" w:hAnsiTheme="minorEastAsia"/>
                <w:sz w:val="24"/>
                <w:szCs w:val="24"/>
              </w:rPr>
              <w:t>有轨电车与交通路口接口设备</w:t>
            </w:r>
            <w:r w:rsidRPr="00895AAC">
              <w:rPr>
                <w:rFonts w:asciiTheme="minorEastAsia" w:eastAsiaTheme="minorEastAsia" w:hAnsiTheme="minorEastAsia" w:hint="eastAsia"/>
                <w:sz w:val="24"/>
                <w:szCs w:val="24"/>
              </w:rPr>
              <w:t>，</w:t>
            </w:r>
            <w:r w:rsidRPr="00895AAC">
              <w:rPr>
                <w:rFonts w:asciiTheme="minorEastAsia" w:eastAsiaTheme="minorEastAsia" w:hAnsiTheme="minorEastAsia"/>
                <w:sz w:val="24"/>
                <w:szCs w:val="24"/>
              </w:rPr>
              <w:t>型号TIS共10台</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5.无线AP123台，型号</w:t>
            </w:r>
            <w:proofErr w:type="spellStart"/>
            <w:r w:rsidRPr="00895AAC">
              <w:rPr>
                <w:rFonts w:asciiTheme="minorEastAsia" w:eastAsiaTheme="minorEastAsia" w:hAnsiTheme="minorEastAsia"/>
                <w:sz w:val="24"/>
                <w:szCs w:val="24"/>
              </w:rPr>
              <w:t>Strix</w:t>
            </w:r>
            <w:proofErr w:type="spellEnd"/>
            <w:r w:rsidRPr="00895AAC">
              <w:rPr>
                <w:rFonts w:asciiTheme="minorEastAsia" w:eastAsiaTheme="minorEastAsia" w:hAnsiTheme="minorEastAsia"/>
                <w:sz w:val="24"/>
                <w:szCs w:val="24"/>
              </w:rPr>
              <w:t> MWS100-HSX10</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6.AP网络管理器6台，型号</w:t>
            </w:r>
            <w:proofErr w:type="spellStart"/>
            <w:r w:rsidRPr="00895AAC">
              <w:rPr>
                <w:rFonts w:asciiTheme="minorEastAsia" w:eastAsiaTheme="minorEastAsia" w:hAnsiTheme="minorEastAsia"/>
                <w:sz w:val="24"/>
                <w:szCs w:val="24"/>
              </w:rPr>
              <w:t>Strix</w:t>
            </w:r>
            <w:proofErr w:type="spellEnd"/>
            <w:r w:rsidRPr="00895AAC">
              <w:rPr>
                <w:rFonts w:asciiTheme="minorEastAsia" w:eastAsiaTheme="minorEastAsia" w:hAnsiTheme="minorEastAsia"/>
                <w:sz w:val="24"/>
                <w:szCs w:val="24"/>
              </w:rPr>
              <w:t> BME1 NS-24</w:t>
            </w:r>
            <w:r w:rsidRPr="00895AAC">
              <w:rPr>
                <w:rFonts w:asciiTheme="minorEastAsia" w:eastAsiaTheme="minorEastAsia" w:hAnsiTheme="minorEastAsia" w:hint="eastAsia"/>
                <w:sz w:val="24"/>
                <w:szCs w:val="24"/>
              </w:rPr>
              <w:t>；</w:t>
            </w:r>
          </w:p>
          <w:p w:rsidR="008511F6" w:rsidRPr="00895AAC" w:rsidRDefault="008511F6" w:rsidP="008511F6">
            <w:pPr>
              <w:widowControl/>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7.轨旁控制箱34台，型号通号万全。</w:t>
            </w:r>
          </w:p>
          <w:p w:rsidR="0013517A" w:rsidRPr="00895AAC" w:rsidRDefault="008511F6" w:rsidP="008511F6">
            <w:pPr>
              <w:ind w:firstLineChars="200" w:firstLine="480"/>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 xml:space="preserve"> 现需对信号环网进行整体改造升级（设备及工程量清单见下表），供应商需提供相应设备，并进行安装、调试及业务割接工作，调试与割接工作需供应商自行与原接入信号环网主要终端的供应商进行沟通协调。</w:t>
            </w:r>
          </w:p>
        </w:tc>
      </w:tr>
      <w:tr w:rsidR="0013517A" w:rsidTr="006736FF">
        <w:trPr>
          <w:trHeight w:val="982"/>
          <w:jc w:val="center"/>
        </w:trPr>
        <w:tc>
          <w:tcPr>
            <w:tcW w:w="2147" w:type="dxa"/>
            <w:vAlign w:val="center"/>
          </w:tcPr>
          <w:p w:rsidR="0013517A" w:rsidRPr="00895AAC" w:rsidRDefault="0013517A" w:rsidP="006736FF">
            <w:pPr>
              <w:jc w:val="center"/>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特殊要求</w:t>
            </w:r>
          </w:p>
        </w:tc>
        <w:tc>
          <w:tcPr>
            <w:tcW w:w="8302" w:type="dxa"/>
            <w:vAlign w:val="center"/>
          </w:tcPr>
          <w:p w:rsidR="0013517A" w:rsidRPr="00895AAC" w:rsidRDefault="008511F6" w:rsidP="008511F6">
            <w:pPr>
              <w:jc w:val="left"/>
              <w:rPr>
                <w:rFonts w:asciiTheme="minorEastAsia" w:eastAsiaTheme="minorEastAsia" w:hAnsiTheme="minorEastAsia"/>
                <w:sz w:val="24"/>
                <w:szCs w:val="24"/>
              </w:rPr>
            </w:pPr>
            <w:r w:rsidRPr="00895AAC">
              <w:rPr>
                <w:rFonts w:asciiTheme="minorEastAsia" w:eastAsiaTheme="minorEastAsia" w:hAnsiTheme="minorEastAsia" w:hint="eastAsia"/>
                <w:sz w:val="24"/>
                <w:szCs w:val="24"/>
              </w:rPr>
              <w:t>1.供应商需现场踏勘；2. 业务割接工作需在夜间收车后进行；3.施工及调试工作不允许影响现有设备的使用。</w:t>
            </w:r>
          </w:p>
        </w:tc>
      </w:tr>
    </w:tbl>
    <w:p w:rsidR="0013517A" w:rsidRDefault="0013517A" w:rsidP="0013517A">
      <w:pPr>
        <w:rPr>
          <w:rFonts w:asciiTheme="minorEastAsia" w:eastAsiaTheme="minorEastAsia" w:hAnsiTheme="minorEastAsia" w:cs="Arial"/>
          <w:b/>
          <w:bCs/>
          <w:color w:val="000000"/>
          <w:szCs w:val="21"/>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8511F6" w:rsidRDefault="008511F6" w:rsidP="00D04749">
      <w:pPr>
        <w:rPr>
          <w:rFonts w:asciiTheme="minorEastAsia" w:eastAsiaTheme="minorEastAsia" w:hAnsiTheme="minorEastAsia" w:cs="宋体"/>
          <w:b/>
          <w:kern w:val="0"/>
          <w:sz w:val="24"/>
        </w:rPr>
      </w:pPr>
    </w:p>
    <w:p w:rsidR="00D04749" w:rsidRDefault="008511F6" w:rsidP="00D04749">
      <w:pP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附件：设备及工程量清单</w:t>
      </w:r>
    </w:p>
    <w:tbl>
      <w:tblPr>
        <w:tblW w:w="10350" w:type="dxa"/>
        <w:tblInd w:w="93" w:type="dxa"/>
        <w:tblLook w:val="04A0"/>
      </w:tblPr>
      <w:tblGrid>
        <w:gridCol w:w="780"/>
        <w:gridCol w:w="1470"/>
        <w:gridCol w:w="6620"/>
        <w:gridCol w:w="740"/>
        <w:gridCol w:w="740"/>
      </w:tblGrid>
      <w:tr w:rsidR="008511F6" w:rsidRPr="00895AAC" w:rsidTr="008511F6">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序号</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品名</w:t>
            </w:r>
          </w:p>
        </w:tc>
        <w:tc>
          <w:tcPr>
            <w:tcW w:w="6620" w:type="dxa"/>
            <w:tcBorders>
              <w:top w:val="single" w:sz="4" w:space="0" w:color="auto"/>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参数</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数量</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单位</w:t>
            </w:r>
          </w:p>
        </w:tc>
      </w:tr>
      <w:tr w:rsidR="008511F6" w:rsidRPr="00895AAC" w:rsidTr="008511F6">
        <w:trPr>
          <w:trHeight w:val="6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w:t>
            </w:r>
          </w:p>
        </w:tc>
        <w:tc>
          <w:tcPr>
            <w:tcW w:w="1470" w:type="dxa"/>
            <w:tcBorders>
              <w:top w:val="nil"/>
              <w:left w:val="nil"/>
              <w:bottom w:val="single" w:sz="4" w:space="0" w:color="auto"/>
              <w:right w:val="single" w:sz="4" w:space="0" w:color="auto"/>
            </w:tcBorders>
            <w:shd w:val="clear" w:color="000000" w:fill="FFFFFF"/>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核心交换机</w:t>
            </w:r>
          </w:p>
        </w:tc>
        <w:tc>
          <w:tcPr>
            <w:tcW w:w="6620" w:type="dxa"/>
            <w:tcBorders>
              <w:top w:val="nil"/>
              <w:left w:val="nil"/>
              <w:bottom w:val="single" w:sz="4" w:space="0" w:color="auto"/>
              <w:right w:val="single" w:sz="4" w:space="0" w:color="auto"/>
            </w:tcBorders>
            <w:shd w:val="clear" w:color="auto" w:fill="auto"/>
            <w:vAlign w:val="center"/>
            <w:hideMark/>
          </w:tcPr>
          <w:p w:rsidR="008511F6" w:rsidRPr="00895AAC" w:rsidRDefault="008511F6" w:rsidP="008511F6">
            <w:pPr>
              <w:widowControl/>
              <w:jc w:val="left"/>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支持Guest VLAN、Voice VLAN。</w:t>
            </w:r>
            <w:r w:rsidRPr="00895AAC">
              <w:rPr>
                <w:rFonts w:asciiTheme="minorEastAsia" w:eastAsiaTheme="minorEastAsia" w:hAnsiTheme="minorEastAsia" w:cs="宋体" w:hint="eastAsia"/>
                <w:color w:val="000000"/>
                <w:kern w:val="0"/>
                <w:sz w:val="18"/>
                <w:szCs w:val="18"/>
              </w:rPr>
              <w:br/>
              <w:t>支持MUX VLAN功能或类似技术。</w:t>
            </w:r>
            <w:r w:rsidRPr="00895AAC">
              <w:rPr>
                <w:rFonts w:asciiTheme="minorEastAsia" w:eastAsiaTheme="minorEastAsia" w:hAnsiTheme="minorEastAsia" w:cs="宋体" w:hint="eastAsia"/>
                <w:color w:val="000000"/>
                <w:kern w:val="0"/>
                <w:sz w:val="18"/>
                <w:szCs w:val="18"/>
              </w:rPr>
              <w:br/>
              <w:t>支持STP(IEEE 802.1d)，RSTP(IEEE 802.1w)和MSTP(IEEE 802.1s)协议。</w:t>
            </w:r>
            <w:r w:rsidRPr="00895AAC">
              <w:rPr>
                <w:rFonts w:asciiTheme="minorEastAsia" w:eastAsiaTheme="minorEastAsia" w:hAnsiTheme="minorEastAsia" w:cs="宋体" w:hint="eastAsia"/>
                <w:color w:val="000000"/>
                <w:kern w:val="0"/>
                <w:sz w:val="18"/>
                <w:szCs w:val="18"/>
              </w:rPr>
              <w:br/>
              <w:t>支持路由表≥16000。</w:t>
            </w:r>
            <w:r w:rsidRPr="00895AAC">
              <w:rPr>
                <w:rFonts w:asciiTheme="minorEastAsia" w:eastAsiaTheme="minorEastAsia" w:hAnsiTheme="minorEastAsia" w:cs="宋体" w:hint="eastAsia"/>
                <w:color w:val="000000"/>
                <w:kern w:val="0"/>
                <w:sz w:val="18"/>
                <w:szCs w:val="18"/>
              </w:rPr>
              <w:br/>
              <w:t>三层功能 支持静态路由、RIP、</w:t>
            </w:r>
            <w:proofErr w:type="spellStart"/>
            <w:r w:rsidRPr="00895AAC">
              <w:rPr>
                <w:rFonts w:asciiTheme="minorEastAsia" w:eastAsiaTheme="minorEastAsia" w:hAnsiTheme="minorEastAsia" w:cs="宋体" w:hint="eastAsia"/>
                <w:color w:val="000000"/>
                <w:kern w:val="0"/>
                <w:sz w:val="18"/>
                <w:szCs w:val="18"/>
              </w:rPr>
              <w:t>RIPng</w:t>
            </w:r>
            <w:proofErr w:type="spellEnd"/>
            <w:r w:rsidRPr="00895AAC">
              <w:rPr>
                <w:rFonts w:asciiTheme="minorEastAsia" w:eastAsiaTheme="minorEastAsia" w:hAnsiTheme="minorEastAsia" w:cs="宋体" w:hint="eastAsia"/>
                <w:color w:val="000000"/>
                <w:kern w:val="0"/>
                <w:sz w:val="18"/>
                <w:szCs w:val="18"/>
              </w:rPr>
              <w:t>、OSPF、OSPFv3、BGP、BGP4+、ISIS、ISISv6。</w:t>
            </w:r>
            <w:r w:rsidRPr="00895AAC">
              <w:rPr>
                <w:rFonts w:asciiTheme="minorEastAsia" w:eastAsiaTheme="minorEastAsia" w:hAnsiTheme="minorEastAsia" w:cs="宋体" w:hint="eastAsia"/>
                <w:color w:val="000000"/>
                <w:kern w:val="0"/>
                <w:sz w:val="18"/>
                <w:szCs w:val="18"/>
              </w:rPr>
              <w:br/>
              <w:t>支持基于源IPv6地址、目的IPv6地址、四层端口、协议类型等ACL。</w:t>
            </w:r>
            <w:r w:rsidRPr="00895AAC">
              <w:rPr>
                <w:rFonts w:asciiTheme="minorEastAsia" w:eastAsiaTheme="minorEastAsia" w:hAnsiTheme="minorEastAsia" w:cs="宋体" w:hint="eastAsia"/>
                <w:color w:val="000000"/>
                <w:kern w:val="0"/>
                <w:sz w:val="18"/>
                <w:szCs w:val="18"/>
              </w:rPr>
              <w:br/>
              <w:t>MPLS 支持MPLS L3VPN、MPLS L2VPN(VPLS，VLL)、MPLS-TE。</w:t>
            </w:r>
            <w:r w:rsidRPr="00895AAC">
              <w:rPr>
                <w:rFonts w:asciiTheme="minorEastAsia" w:eastAsiaTheme="minorEastAsia" w:hAnsiTheme="minorEastAsia" w:cs="宋体" w:hint="eastAsia"/>
                <w:color w:val="000000"/>
                <w:kern w:val="0"/>
                <w:sz w:val="18"/>
                <w:szCs w:val="18"/>
              </w:rPr>
              <w:br/>
              <w:t>组播 三层组播组数≥2048。</w:t>
            </w:r>
            <w:r w:rsidRPr="00895AAC">
              <w:rPr>
                <w:rFonts w:asciiTheme="minorEastAsia" w:eastAsiaTheme="minorEastAsia" w:hAnsiTheme="minorEastAsia" w:cs="宋体" w:hint="eastAsia"/>
                <w:color w:val="000000"/>
                <w:kern w:val="0"/>
                <w:sz w:val="18"/>
                <w:szCs w:val="18"/>
              </w:rPr>
              <w:br/>
              <w:t>支持VLAN内组播转发和组播多VLAN复制。</w:t>
            </w:r>
            <w:r w:rsidRPr="00895AAC">
              <w:rPr>
                <w:rFonts w:asciiTheme="minorEastAsia" w:eastAsiaTheme="minorEastAsia" w:hAnsiTheme="minorEastAsia" w:cs="宋体" w:hint="eastAsia"/>
                <w:color w:val="000000"/>
                <w:kern w:val="0"/>
                <w:sz w:val="18"/>
                <w:szCs w:val="18"/>
              </w:rPr>
              <w:br/>
              <w:t>支持基于端口的组播流量统计。</w:t>
            </w:r>
            <w:r w:rsidRPr="00895AAC">
              <w:rPr>
                <w:rFonts w:asciiTheme="minorEastAsia" w:eastAsiaTheme="minorEastAsia" w:hAnsiTheme="minorEastAsia" w:cs="宋体" w:hint="eastAsia"/>
                <w:color w:val="000000"/>
                <w:kern w:val="0"/>
                <w:sz w:val="18"/>
                <w:szCs w:val="18"/>
              </w:rPr>
              <w:br/>
              <w:t>支持IGMP v1/v2/v3、PIM-SM、PIM-DM、PIM-SSM。</w:t>
            </w:r>
            <w:r w:rsidRPr="00895AAC">
              <w:rPr>
                <w:rFonts w:asciiTheme="minorEastAsia" w:eastAsiaTheme="minorEastAsia" w:hAnsiTheme="minorEastAsia" w:cs="宋体" w:hint="eastAsia"/>
                <w:color w:val="000000"/>
                <w:kern w:val="0"/>
                <w:sz w:val="18"/>
                <w:szCs w:val="18"/>
              </w:rPr>
              <w:br/>
              <w:t>镜像功能 支持多个物理端口的流量镜像到一个端口。</w:t>
            </w:r>
            <w:r w:rsidRPr="00895AAC">
              <w:rPr>
                <w:rFonts w:asciiTheme="minorEastAsia" w:eastAsiaTheme="minorEastAsia" w:hAnsiTheme="minorEastAsia" w:cs="宋体" w:hint="eastAsia"/>
                <w:color w:val="000000"/>
                <w:kern w:val="0"/>
                <w:sz w:val="18"/>
                <w:szCs w:val="18"/>
              </w:rPr>
              <w:br/>
              <w:t>支持流镜像。</w:t>
            </w:r>
            <w:r w:rsidRPr="00895AAC">
              <w:rPr>
                <w:rFonts w:asciiTheme="minorEastAsia" w:eastAsiaTheme="minorEastAsia" w:hAnsiTheme="minorEastAsia" w:cs="宋体" w:hint="eastAsia"/>
                <w:color w:val="000000"/>
                <w:kern w:val="0"/>
                <w:sz w:val="18"/>
                <w:szCs w:val="18"/>
              </w:rPr>
              <w:br/>
              <w:t>支持远程端口镜像（RSPAN）。</w:t>
            </w:r>
            <w:r w:rsidRPr="00895AAC">
              <w:rPr>
                <w:rFonts w:asciiTheme="minorEastAsia" w:eastAsiaTheme="minorEastAsia" w:hAnsiTheme="minorEastAsia" w:cs="宋体" w:hint="eastAsia"/>
                <w:color w:val="000000"/>
                <w:kern w:val="0"/>
                <w:sz w:val="18"/>
                <w:szCs w:val="18"/>
              </w:rPr>
              <w:br/>
            </w:r>
            <w:proofErr w:type="spellStart"/>
            <w:r w:rsidRPr="00895AAC">
              <w:rPr>
                <w:rFonts w:asciiTheme="minorEastAsia" w:eastAsiaTheme="minorEastAsia" w:hAnsiTheme="minorEastAsia" w:cs="宋体" w:hint="eastAsia"/>
                <w:color w:val="000000"/>
                <w:kern w:val="0"/>
                <w:sz w:val="18"/>
                <w:szCs w:val="18"/>
              </w:rPr>
              <w:t>QoS</w:t>
            </w:r>
            <w:proofErr w:type="spellEnd"/>
            <w:r w:rsidRPr="00895AAC">
              <w:rPr>
                <w:rFonts w:asciiTheme="minorEastAsia" w:eastAsiaTheme="minorEastAsia" w:hAnsiTheme="minorEastAsia" w:cs="宋体" w:hint="eastAsia"/>
                <w:color w:val="000000"/>
                <w:kern w:val="0"/>
                <w:sz w:val="18"/>
                <w:szCs w:val="18"/>
              </w:rPr>
              <w:t xml:space="preserve"> 支持对端口入方向、出方向进行速率限制。</w:t>
            </w:r>
            <w:r w:rsidRPr="00895AAC">
              <w:rPr>
                <w:rFonts w:asciiTheme="minorEastAsia" w:eastAsiaTheme="minorEastAsia" w:hAnsiTheme="minorEastAsia" w:cs="宋体" w:hint="eastAsia"/>
                <w:color w:val="000000"/>
                <w:kern w:val="0"/>
                <w:sz w:val="18"/>
                <w:szCs w:val="18"/>
              </w:rPr>
              <w:br/>
              <w:t>支持报文的802.1p和DSCP优先级重新标记。</w:t>
            </w:r>
            <w:r w:rsidRPr="00895AAC">
              <w:rPr>
                <w:rFonts w:asciiTheme="minorEastAsia" w:eastAsiaTheme="minorEastAsia" w:hAnsiTheme="minorEastAsia" w:cs="宋体" w:hint="eastAsia"/>
                <w:color w:val="000000"/>
                <w:kern w:val="0"/>
                <w:sz w:val="18"/>
                <w:szCs w:val="18"/>
              </w:rPr>
              <w:br/>
              <w:t>支持基于队列限速和端口整形功能。</w:t>
            </w:r>
            <w:r w:rsidRPr="00895AAC">
              <w:rPr>
                <w:rFonts w:asciiTheme="minorEastAsia" w:eastAsiaTheme="minorEastAsia" w:hAnsiTheme="minorEastAsia" w:cs="宋体" w:hint="eastAsia"/>
                <w:color w:val="000000"/>
                <w:kern w:val="0"/>
                <w:sz w:val="18"/>
                <w:szCs w:val="18"/>
              </w:rPr>
              <w:br/>
              <w:t>安全功能 支持防止DOS、ARP攻击功能、ICMP防攻击。</w:t>
            </w:r>
            <w:r w:rsidRPr="00895AAC">
              <w:rPr>
                <w:rFonts w:asciiTheme="minorEastAsia" w:eastAsiaTheme="minorEastAsia" w:hAnsiTheme="minorEastAsia" w:cs="宋体" w:hint="eastAsia"/>
                <w:color w:val="000000"/>
                <w:kern w:val="0"/>
                <w:sz w:val="18"/>
                <w:szCs w:val="18"/>
              </w:rPr>
              <w:br/>
              <w:t>支持IP、MAC、端口、VLAN的组合绑定。</w:t>
            </w:r>
            <w:r w:rsidRPr="00895AAC">
              <w:rPr>
                <w:rFonts w:asciiTheme="minorEastAsia" w:eastAsiaTheme="minorEastAsia" w:hAnsiTheme="minorEastAsia" w:cs="宋体" w:hint="eastAsia"/>
                <w:color w:val="000000"/>
                <w:kern w:val="0"/>
                <w:sz w:val="18"/>
                <w:szCs w:val="18"/>
              </w:rPr>
              <w:br/>
              <w:t>支持黑洞MAC地址。</w:t>
            </w:r>
            <w:r w:rsidRPr="00895AAC">
              <w:rPr>
                <w:rFonts w:asciiTheme="minorEastAsia" w:eastAsiaTheme="minorEastAsia" w:hAnsiTheme="minorEastAsia" w:cs="宋体" w:hint="eastAsia"/>
                <w:color w:val="000000"/>
                <w:kern w:val="0"/>
                <w:sz w:val="18"/>
                <w:szCs w:val="18"/>
              </w:rPr>
              <w:br/>
              <w:t>支持CPU保护功能。</w:t>
            </w:r>
            <w:r w:rsidRPr="00895AAC">
              <w:rPr>
                <w:rFonts w:asciiTheme="minorEastAsia" w:eastAsiaTheme="minorEastAsia" w:hAnsiTheme="minorEastAsia" w:cs="宋体" w:hint="eastAsia"/>
                <w:color w:val="000000"/>
                <w:kern w:val="0"/>
                <w:sz w:val="18"/>
                <w:szCs w:val="18"/>
              </w:rPr>
              <w:br/>
              <w:t>堆叠 支持堆叠。</w:t>
            </w:r>
            <w:r w:rsidRPr="00895AAC">
              <w:rPr>
                <w:rFonts w:asciiTheme="minorEastAsia" w:eastAsiaTheme="minorEastAsia" w:hAnsiTheme="minorEastAsia" w:cs="宋体" w:hint="eastAsia"/>
                <w:color w:val="000000"/>
                <w:kern w:val="0"/>
                <w:sz w:val="18"/>
                <w:szCs w:val="18"/>
              </w:rPr>
              <w:br/>
              <w:t>纵向虚拟化 支持纵向虚拟化，作为纵向子节点零配置即插即用。</w:t>
            </w:r>
            <w:r w:rsidRPr="00895AAC">
              <w:rPr>
                <w:rFonts w:asciiTheme="minorEastAsia" w:eastAsiaTheme="minorEastAsia" w:hAnsiTheme="minorEastAsia" w:cs="宋体" w:hint="eastAsia"/>
                <w:color w:val="000000"/>
                <w:kern w:val="0"/>
                <w:sz w:val="18"/>
                <w:szCs w:val="18"/>
              </w:rPr>
              <w:br/>
              <w:t>管理维护 支持SNMPv1/v2/v3。</w:t>
            </w:r>
            <w:r w:rsidRPr="00895AAC">
              <w:rPr>
                <w:rFonts w:asciiTheme="minorEastAsia" w:eastAsiaTheme="minorEastAsia" w:hAnsiTheme="minorEastAsia" w:cs="宋体" w:hint="eastAsia"/>
                <w:color w:val="000000"/>
                <w:kern w:val="0"/>
                <w:sz w:val="18"/>
                <w:szCs w:val="18"/>
              </w:rPr>
              <w:br/>
              <w:t>支持网管系统、支持WEB网管特性。</w:t>
            </w:r>
            <w:r w:rsidRPr="00895AAC">
              <w:rPr>
                <w:rFonts w:asciiTheme="minorEastAsia" w:eastAsiaTheme="minorEastAsia" w:hAnsiTheme="minorEastAsia" w:cs="宋体" w:hint="eastAsia"/>
                <w:color w:val="000000"/>
                <w:kern w:val="0"/>
                <w:sz w:val="18"/>
                <w:szCs w:val="18"/>
              </w:rPr>
              <w:br/>
              <w:t>支持环网部署。</w:t>
            </w:r>
            <w:r w:rsidRPr="00895AAC">
              <w:rPr>
                <w:rFonts w:asciiTheme="minorEastAsia" w:eastAsiaTheme="minorEastAsia" w:hAnsiTheme="minorEastAsia" w:cs="宋体" w:hint="eastAsia"/>
                <w:color w:val="000000"/>
                <w:kern w:val="0"/>
                <w:sz w:val="18"/>
                <w:szCs w:val="18"/>
              </w:rPr>
              <w:br/>
              <w:t>实配20个百兆千兆自适应10公里单模光模块及40G堆叠专用线缆1条</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2</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台</w:t>
            </w:r>
          </w:p>
        </w:tc>
      </w:tr>
      <w:tr w:rsidR="008511F6" w:rsidRPr="00895AAC" w:rsidTr="008511F6">
        <w:trPr>
          <w:trHeight w:val="81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lastRenderedPageBreak/>
              <w:t>2</w:t>
            </w:r>
          </w:p>
        </w:tc>
        <w:tc>
          <w:tcPr>
            <w:tcW w:w="1470" w:type="dxa"/>
            <w:tcBorders>
              <w:top w:val="nil"/>
              <w:left w:val="nil"/>
              <w:bottom w:val="single" w:sz="4" w:space="0" w:color="auto"/>
              <w:right w:val="single" w:sz="4" w:space="0" w:color="auto"/>
            </w:tcBorders>
            <w:shd w:val="clear" w:color="000000" w:fill="FFFFFF"/>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汇聚交换机</w:t>
            </w:r>
          </w:p>
        </w:tc>
        <w:tc>
          <w:tcPr>
            <w:tcW w:w="6620" w:type="dxa"/>
            <w:tcBorders>
              <w:top w:val="nil"/>
              <w:left w:val="nil"/>
              <w:bottom w:val="single" w:sz="4" w:space="0" w:color="auto"/>
              <w:right w:val="single" w:sz="4" w:space="0" w:color="auto"/>
            </w:tcBorders>
            <w:shd w:val="clear" w:color="auto" w:fill="auto"/>
            <w:vAlign w:val="center"/>
            <w:hideMark/>
          </w:tcPr>
          <w:p w:rsidR="008511F6" w:rsidRPr="00895AAC" w:rsidRDefault="008511F6" w:rsidP="008511F6">
            <w:pPr>
              <w:widowControl/>
              <w:jc w:val="left"/>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1.技术指标要求</w:t>
            </w:r>
            <w:r w:rsidRPr="00895AAC">
              <w:rPr>
                <w:rFonts w:asciiTheme="minorEastAsia" w:eastAsiaTheme="minorEastAsia" w:hAnsiTheme="minorEastAsia" w:cs="宋体" w:hint="eastAsia"/>
                <w:color w:val="000000"/>
                <w:kern w:val="0"/>
                <w:sz w:val="18"/>
                <w:szCs w:val="18"/>
              </w:rPr>
              <w:br/>
              <w:t>交换容量 交换容量≥336Gbps。</w:t>
            </w:r>
            <w:r w:rsidRPr="00895AAC">
              <w:rPr>
                <w:rFonts w:asciiTheme="minorEastAsia" w:eastAsiaTheme="minorEastAsia" w:hAnsiTheme="minorEastAsia" w:cs="宋体" w:hint="eastAsia"/>
                <w:color w:val="000000"/>
                <w:kern w:val="0"/>
                <w:sz w:val="18"/>
                <w:szCs w:val="18"/>
              </w:rPr>
              <w:br/>
              <w:t>包转发率 包转发率≥25Mpps。</w:t>
            </w:r>
            <w:r w:rsidRPr="00895AAC">
              <w:rPr>
                <w:rFonts w:asciiTheme="minorEastAsia" w:eastAsiaTheme="minorEastAsia" w:hAnsiTheme="minorEastAsia" w:cs="宋体" w:hint="eastAsia"/>
                <w:color w:val="000000"/>
                <w:kern w:val="0"/>
                <w:sz w:val="18"/>
                <w:szCs w:val="18"/>
              </w:rPr>
              <w:br/>
              <w:t>端口类型 10/100BASE-TX以太网端口≥10，10/100/1000BASE-T以太网端口≥10，百兆千兆自适应光接口≥4。</w:t>
            </w:r>
            <w:r w:rsidRPr="00895AAC">
              <w:rPr>
                <w:rFonts w:asciiTheme="minorEastAsia" w:eastAsiaTheme="minorEastAsia" w:hAnsiTheme="minorEastAsia" w:cs="宋体" w:hint="eastAsia"/>
                <w:color w:val="000000"/>
                <w:kern w:val="0"/>
                <w:sz w:val="18"/>
                <w:szCs w:val="18"/>
              </w:rPr>
              <w:br/>
              <w:t>交流供电。</w:t>
            </w:r>
            <w:r w:rsidRPr="00895AAC">
              <w:rPr>
                <w:rFonts w:asciiTheme="minorEastAsia" w:eastAsiaTheme="minorEastAsia" w:hAnsiTheme="minorEastAsia" w:cs="宋体" w:hint="eastAsia"/>
                <w:color w:val="000000"/>
                <w:kern w:val="0"/>
                <w:sz w:val="18"/>
                <w:szCs w:val="18"/>
              </w:rPr>
              <w:br/>
              <w:t>二层功能 支持64K MAC地址容量。</w:t>
            </w:r>
            <w:r w:rsidRPr="00895AAC">
              <w:rPr>
                <w:rFonts w:asciiTheme="minorEastAsia" w:eastAsiaTheme="minorEastAsia" w:hAnsiTheme="minorEastAsia" w:cs="宋体" w:hint="eastAsia"/>
                <w:color w:val="000000"/>
                <w:kern w:val="0"/>
                <w:sz w:val="18"/>
                <w:szCs w:val="18"/>
              </w:rPr>
              <w:br/>
              <w:t>支持4K个VLAN。</w:t>
            </w:r>
            <w:r w:rsidRPr="00895AAC">
              <w:rPr>
                <w:rFonts w:asciiTheme="minorEastAsia" w:eastAsiaTheme="minorEastAsia" w:hAnsiTheme="minorEastAsia" w:cs="宋体" w:hint="eastAsia"/>
                <w:color w:val="000000"/>
                <w:kern w:val="0"/>
                <w:sz w:val="18"/>
                <w:szCs w:val="18"/>
              </w:rPr>
              <w:br/>
              <w:t>支持Guest VLAN、Voice VLAN。</w:t>
            </w:r>
            <w:r w:rsidRPr="00895AAC">
              <w:rPr>
                <w:rFonts w:asciiTheme="minorEastAsia" w:eastAsiaTheme="minorEastAsia" w:hAnsiTheme="minorEastAsia" w:cs="宋体" w:hint="eastAsia"/>
                <w:color w:val="000000"/>
                <w:kern w:val="0"/>
                <w:sz w:val="18"/>
                <w:szCs w:val="18"/>
              </w:rPr>
              <w:br/>
              <w:t>支持MUX VLAN功能或类似技术。</w:t>
            </w:r>
            <w:r w:rsidRPr="00895AAC">
              <w:rPr>
                <w:rFonts w:asciiTheme="minorEastAsia" w:eastAsiaTheme="minorEastAsia" w:hAnsiTheme="minorEastAsia" w:cs="宋体" w:hint="eastAsia"/>
                <w:color w:val="000000"/>
                <w:kern w:val="0"/>
                <w:sz w:val="18"/>
                <w:szCs w:val="18"/>
              </w:rPr>
              <w:br/>
              <w:t>支持STP(IEEE 802.1d)，RSTP(IEEE 802.1w)和MSTP(IEEE 802.1s)协议。</w:t>
            </w:r>
            <w:r w:rsidRPr="00895AAC">
              <w:rPr>
                <w:rFonts w:asciiTheme="minorEastAsia" w:eastAsiaTheme="minorEastAsia" w:hAnsiTheme="minorEastAsia" w:cs="宋体" w:hint="eastAsia"/>
                <w:color w:val="000000"/>
                <w:kern w:val="0"/>
                <w:sz w:val="18"/>
                <w:szCs w:val="18"/>
              </w:rPr>
              <w:br/>
              <w:t>支持路由表≥16000。</w:t>
            </w:r>
            <w:r w:rsidRPr="00895AAC">
              <w:rPr>
                <w:rFonts w:asciiTheme="minorEastAsia" w:eastAsiaTheme="minorEastAsia" w:hAnsiTheme="minorEastAsia" w:cs="宋体" w:hint="eastAsia"/>
                <w:color w:val="000000"/>
                <w:kern w:val="0"/>
                <w:sz w:val="18"/>
                <w:szCs w:val="18"/>
              </w:rPr>
              <w:br/>
              <w:t>三层功能 支持静态路由、RIP、</w:t>
            </w:r>
            <w:proofErr w:type="spellStart"/>
            <w:r w:rsidRPr="00895AAC">
              <w:rPr>
                <w:rFonts w:asciiTheme="minorEastAsia" w:eastAsiaTheme="minorEastAsia" w:hAnsiTheme="minorEastAsia" w:cs="宋体" w:hint="eastAsia"/>
                <w:color w:val="000000"/>
                <w:kern w:val="0"/>
                <w:sz w:val="18"/>
                <w:szCs w:val="18"/>
              </w:rPr>
              <w:t>RIPng</w:t>
            </w:r>
            <w:proofErr w:type="spellEnd"/>
            <w:r w:rsidRPr="00895AAC">
              <w:rPr>
                <w:rFonts w:asciiTheme="minorEastAsia" w:eastAsiaTheme="minorEastAsia" w:hAnsiTheme="minorEastAsia" w:cs="宋体" w:hint="eastAsia"/>
                <w:color w:val="000000"/>
                <w:kern w:val="0"/>
                <w:sz w:val="18"/>
                <w:szCs w:val="18"/>
              </w:rPr>
              <w:t>、OSPF、OSPFv3、BGP、BGP4+、ISIS、ISISv6。</w:t>
            </w:r>
            <w:r w:rsidRPr="00895AAC">
              <w:rPr>
                <w:rFonts w:asciiTheme="minorEastAsia" w:eastAsiaTheme="minorEastAsia" w:hAnsiTheme="minorEastAsia" w:cs="宋体" w:hint="eastAsia"/>
                <w:color w:val="000000"/>
                <w:kern w:val="0"/>
                <w:sz w:val="18"/>
                <w:szCs w:val="18"/>
              </w:rPr>
              <w:br/>
              <w:t>支持基于源IPv6地址、目的IPv6地址、四层端口、协议类型等ACL。</w:t>
            </w:r>
            <w:r w:rsidRPr="00895AAC">
              <w:rPr>
                <w:rFonts w:asciiTheme="minorEastAsia" w:eastAsiaTheme="minorEastAsia" w:hAnsiTheme="minorEastAsia" w:cs="宋体" w:hint="eastAsia"/>
                <w:color w:val="000000"/>
                <w:kern w:val="0"/>
                <w:sz w:val="18"/>
                <w:szCs w:val="18"/>
              </w:rPr>
              <w:br/>
              <w:t>MPLS 支持MPLS L3VPN、MPLS L2VPN(VPLS，VLL)、MPLS-TE。</w:t>
            </w:r>
            <w:r w:rsidRPr="00895AAC">
              <w:rPr>
                <w:rFonts w:asciiTheme="minorEastAsia" w:eastAsiaTheme="minorEastAsia" w:hAnsiTheme="minorEastAsia" w:cs="宋体" w:hint="eastAsia"/>
                <w:color w:val="000000"/>
                <w:kern w:val="0"/>
                <w:sz w:val="18"/>
                <w:szCs w:val="18"/>
              </w:rPr>
              <w:br/>
              <w:t>组播 三层组播组数≥2048。</w:t>
            </w:r>
            <w:r w:rsidRPr="00895AAC">
              <w:rPr>
                <w:rFonts w:asciiTheme="minorEastAsia" w:eastAsiaTheme="minorEastAsia" w:hAnsiTheme="minorEastAsia" w:cs="宋体" w:hint="eastAsia"/>
                <w:color w:val="000000"/>
                <w:kern w:val="0"/>
                <w:sz w:val="18"/>
                <w:szCs w:val="18"/>
              </w:rPr>
              <w:br/>
              <w:t>支持VLAN内组播转发和组播多VLAN复制。</w:t>
            </w:r>
            <w:r w:rsidRPr="00895AAC">
              <w:rPr>
                <w:rFonts w:asciiTheme="minorEastAsia" w:eastAsiaTheme="minorEastAsia" w:hAnsiTheme="minorEastAsia" w:cs="宋体" w:hint="eastAsia"/>
                <w:color w:val="000000"/>
                <w:kern w:val="0"/>
                <w:sz w:val="18"/>
                <w:szCs w:val="18"/>
              </w:rPr>
              <w:br/>
              <w:t>支持基于端口的组播流量统计。</w:t>
            </w:r>
            <w:r w:rsidRPr="00895AAC">
              <w:rPr>
                <w:rFonts w:asciiTheme="minorEastAsia" w:eastAsiaTheme="minorEastAsia" w:hAnsiTheme="minorEastAsia" w:cs="宋体" w:hint="eastAsia"/>
                <w:color w:val="000000"/>
                <w:kern w:val="0"/>
                <w:sz w:val="18"/>
                <w:szCs w:val="18"/>
              </w:rPr>
              <w:br/>
              <w:t>支持IGMP v1/v2/v3、PIM-SM、PIM-DM、PIM-SSM。</w:t>
            </w:r>
            <w:r w:rsidRPr="00895AAC">
              <w:rPr>
                <w:rFonts w:asciiTheme="minorEastAsia" w:eastAsiaTheme="minorEastAsia" w:hAnsiTheme="minorEastAsia" w:cs="宋体" w:hint="eastAsia"/>
                <w:color w:val="000000"/>
                <w:kern w:val="0"/>
                <w:sz w:val="18"/>
                <w:szCs w:val="18"/>
              </w:rPr>
              <w:br/>
              <w:t>镜像功能 支持多个物理端口的流量镜像到一个端口。</w:t>
            </w:r>
            <w:r w:rsidRPr="00895AAC">
              <w:rPr>
                <w:rFonts w:asciiTheme="minorEastAsia" w:eastAsiaTheme="minorEastAsia" w:hAnsiTheme="minorEastAsia" w:cs="宋体" w:hint="eastAsia"/>
                <w:color w:val="000000"/>
                <w:kern w:val="0"/>
                <w:sz w:val="18"/>
                <w:szCs w:val="18"/>
              </w:rPr>
              <w:br/>
              <w:t>支持流镜像。</w:t>
            </w:r>
            <w:r w:rsidRPr="00895AAC">
              <w:rPr>
                <w:rFonts w:asciiTheme="minorEastAsia" w:eastAsiaTheme="minorEastAsia" w:hAnsiTheme="minorEastAsia" w:cs="宋体" w:hint="eastAsia"/>
                <w:color w:val="000000"/>
                <w:kern w:val="0"/>
                <w:sz w:val="18"/>
                <w:szCs w:val="18"/>
              </w:rPr>
              <w:br/>
              <w:t>支持远程端口镜像（RSPAN）。</w:t>
            </w:r>
            <w:r w:rsidRPr="00895AAC">
              <w:rPr>
                <w:rFonts w:asciiTheme="minorEastAsia" w:eastAsiaTheme="minorEastAsia" w:hAnsiTheme="minorEastAsia" w:cs="宋体" w:hint="eastAsia"/>
                <w:color w:val="000000"/>
                <w:kern w:val="0"/>
                <w:sz w:val="18"/>
                <w:szCs w:val="18"/>
              </w:rPr>
              <w:br/>
            </w:r>
            <w:proofErr w:type="spellStart"/>
            <w:r w:rsidRPr="00895AAC">
              <w:rPr>
                <w:rFonts w:asciiTheme="minorEastAsia" w:eastAsiaTheme="minorEastAsia" w:hAnsiTheme="minorEastAsia" w:cs="宋体" w:hint="eastAsia"/>
                <w:color w:val="000000"/>
                <w:kern w:val="0"/>
                <w:sz w:val="18"/>
                <w:szCs w:val="18"/>
              </w:rPr>
              <w:t>QoS</w:t>
            </w:r>
            <w:proofErr w:type="spellEnd"/>
            <w:r w:rsidRPr="00895AAC">
              <w:rPr>
                <w:rFonts w:asciiTheme="minorEastAsia" w:eastAsiaTheme="minorEastAsia" w:hAnsiTheme="minorEastAsia" w:cs="宋体" w:hint="eastAsia"/>
                <w:color w:val="000000"/>
                <w:kern w:val="0"/>
                <w:sz w:val="18"/>
                <w:szCs w:val="18"/>
              </w:rPr>
              <w:t xml:space="preserve"> 支持对端口入方向、出方向进行速率限制。</w:t>
            </w:r>
            <w:r w:rsidRPr="00895AAC">
              <w:rPr>
                <w:rFonts w:asciiTheme="minorEastAsia" w:eastAsiaTheme="minorEastAsia" w:hAnsiTheme="minorEastAsia" w:cs="宋体" w:hint="eastAsia"/>
                <w:color w:val="000000"/>
                <w:kern w:val="0"/>
                <w:sz w:val="18"/>
                <w:szCs w:val="18"/>
              </w:rPr>
              <w:br/>
              <w:t>支持报文的802.1p和DSCP优先级重新标记。</w:t>
            </w:r>
            <w:r w:rsidRPr="00895AAC">
              <w:rPr>
                <w:rFonts w:asciiTheme="minorEastAsia" w:eastAsiaTheme="minorEastAsia" w:hAnsiTheme="minorEastAsia" w:cs="宋体" w:hint="eastAsia"/>
                <w:color w:val="000000"/>
                <w:kern w:val="0"/>
                <w:sz w:val="18"/>
                <w:szCs w:val="18"/>
              </w:rPr>
              <w:br/>
              <w:t>支持基于队列限速和端口整形功能。</w:t>
            </w:r>
            <w:r w:rsidRPr="00895AAC">
              <w:rPr>
                <w:rFonts w:asciiTheme="minorEastAsia" w:eastAsiaTheme="minorEastAsia" w:hAnsiTheme="minorEastAsia" w:cs="宋体" w:hint="eastAsia"/>
                <w:color w:val="000000"/>
                <w:kern w:val="0"/>
                <w:sz w:val="18"/>
                <w:szCs w:val="18"/>
              </w:rPr>
              <w:br/>
              <w:t>安全功能 支持防止DOS、ARP攻击功能、ICMP防攻击。</w:t>
            </w:r>
            <w:r w:rsidRPr="00895AAC">
              <w:rPr>
                <w:rFonts w:asciiTheme="minorEastAsia" w:eastAsiaTheme="minorEastAsia" w:hAnsiTheme="minorEastAsia" w:cs="宋体" w:hint="eastAsia"/>
                <w:color w:val="000000"/>
                <w:kern w:val="0"/>
                <w:sz w:val="18"/>
                <w:szCs w:val="18"/>
              </w:rPr>
              <w:br/>
              <w:t>支持IP、MAC、端口、VLAN的组合绑定。</w:t>
            </w:r>
            <w:r w:rsidRPr="00895AAC">
              <w:rPr>
                <w:rFonts w:asciiTheme="minorEastAsia" w:eastAsiaTheme="minorEastAsia" w:hAnsiTheme="minorEastAsia" w:cs="宋体" w:hint="eastAsia"/>
                <w:color w:val="000000"/>
                <w:kern w:val="0"/>
                <w:sz w:val="18"/>
                <w:szCs w:val="18"/>
              </w:rPr>
              <w:br/>
              <w:t>支持黑洞MAC地址。</w:t>
            </w:r>
            <w:r w:rsidRPr="00895AAC">
              <w:rPr>
                <w:rFonts w:asciiTheme="minorEastAsia" w:eastAsiaTheme="minorEastAsia" w:hAnsiTheme="minorEastAsia" w:cs="宋体" w:hint="eastAsia"/>
                <w:color w:val="000000"/>
                <w:kern w:val="0"/>
                <w:sz w:val="18"/>
                <w:szCs w:val="18"/>
              </w:rPr>
              <w:br/>
              <w:t>支持CPU保护功能。</w:t>
            </w:r>
            <w:r w:rsidRPr="00895AAC">
              <w:rPr>
                <w:rFonts w:asciiTheme="minorEastAsia" w:eastAsiaTheme="minorEastAsia" w:hAnsiTheme="minorEastAsia" w:cs="宋体" w:hint="eastAsia"/>
                <w:color w:val="000000"/>
                <w:kern w:val="0"/>
                <w:sz w:val="18"/>
                <w:szCs w:val="18"/>
              </w:rPr>
              <w:br/>
              <w:t>堆叠 支持堆叠。</w:t>
            </w:r>
            <w:r w:rsidRPr="00895AAC">
              <w:rPr>
                <w:rFonts w:asciiTheme="minorEastAsia" w:eastAsiaTheme="minorEastAsia" w:hAnsiTheme="minorEastAsia" w:cs="宋体" w:hint="eastAsia"/>
                <w:color w:val="000000"/>
                <w:kern w:val="0"/>
                <w:sz w:val="18"/>
                <w:szCs w:val="18"/>
              </w:rPr>
              <w:br/>
              <w:t>纵向虚拟化 支持纵向虚拟化，作为纵向子节点零配置即插即用。</w:t>
            </w:r>
            <w:r w:rsidRPr="00895AAC">
              <w:rPr>
                <w:rFonts w:asciiTheme="minorEastAsia" w:eastAsiaTheme="minorEastAsia" w:hAnsiTheme="minorEastAsia" w:cs="宋体" w:hint="eastAsia"/>
                <w:color w:val="000000"/>
                <w:kern w:val="0"/>
                <w:sz w:val="18"/>
                <w:szCs w:val="18"/>
              </w:rPr>
              <w:br/>
              <w:t>管理维护 支持SNMPv1/v2/v3。</w:t>
            </w:r>
            <w:r w:rsidRPr="00895AAC">
              <w:rPr>
                <w:rFonts w:asciiTheme="minorEastAsia" w:eastAsiaTheme="minorEastAsia" w:hAnsiTheme="minorEastAsia" w:cs="宋体" w:hint="eastAsia"/>
                <w:color w:val="000000"/>
                <w:kern w:val="0"/>
                <w:sz w:val="18"/>
                <w:szCs w:val="18"/>
              </w:rPr>
              <w:br/>
              <w:t>支持网管系统、支持WEB网管特性。</w:t>
            </w:r>
            <w:r w:rsidRPr="00895AAC">
              <w:rPr>
                <w:rFonts w:asciiTheme="minorEastAsia" w:eastAsiaTheme="minorEastAsia" w:hAnsiTheme="minorEastAsia" w:cs="宋体" w:hint="eastAsia"/>
                <w:color w:val="000000"/>
                <w:kern w:val="0"/>
                <w:sz w:val="18"/>
                <w:szCs w:val="18"/>
              </w:rPr>
              <w:br/>
              <w:t>支持环网部署。</w:t>
            </w:r>
            <w:r w:rsidRPr="00895AAC">
              <w:rPr>
                <w:rFonts w:asciiTheme="minorEastAsia" w:eastAsiaTheme="minorEastAsia" w:hAnsiTheme="minorEastAsia" w:cs="宋体" w:hint="eastAsia"/>
                <w:color w:val="000000"/>
                <w:kern w:val="0"/>
                <w:sz w:val="18"/>
                <w:szCs w:val="18"/>
              </w:rPr>
              <w:br/>
              <w:t>实配4个百兆千兆自适应10公里单模光模块</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台</w:t>
            </w:r>
          </w:p>
        </w:tc>
      </w:tr>
      <w:tr w:rsidR="008511F6" w:rsidRPr="00895AAC" w:rsidTr="008511F6">
        <w:trPr>
          <w:trHeight w:val="81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lastRenderedPageBreak/>
              <w:t>3</w:t>
            </w:r>
          </w:p>
        </w:tc>
        <w:tc>
          <w:tcPr>
            <w:tcW w:w="1470" w:type="dxa"/>
            <w:tcBorders>
              <w:top w:val="nil"/>
              <w:left w:val="nil"/>
              <w:bottom w:val="single" w:sz="4" w:space="0" w:color="auto"/>
              <w:right w:val="single" w:sz="4" w:space="0" w:color="auto"/>
            </w:tcBorders>
            <w:shd w:val="clear" w:color="000000" w:fill="FFFFFF"/>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接入交换机</w:t>
            </w:r>
          </w:p>
        </w:tc>
        <w:tc>
          <w:tcPr>
            <w:tcW w:w="6620" w:type="dxa"/>
            <w:tcBorders>
              <w:top w:val="nil"/>
              <w:left w:val="nil"/>
              <w:bottom w:val="single" w:sz="4" w:space="0" w:color="auto"/>
              <w:right w:val="single" w:sz="4" w:space="0" w:color="auto"/>
            </w:tcBorders>
            <w:shd w:val="clear" w:color="auto" w:fill="auto"/>
            <w:vAlign w:val="center"/>
            <w:hideMark/>
          </w:tcPr>
          <w:p w:rsidR="008511F6" w:rsidRPr="00895AAC" w:rsidRDefault="008511F6" w:rsidP="008511F6">
            <w:pPr>
              <w:widowControl/>
              <w:jc w:val="left"/>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1.技术指标要求</w:t>
            </w:r>
            <w:r w:rsidRPr="00895AAC">
              <w:rPr>
                <w:rFonts w:asciiTheme="minorEastAsia" w:eastAsiaTheme="minorEastAsia" w:hAnsiTheme="minorEastAsia" w:cs="宋体" w:hint="eastAsia"/>
                <w:color w:val="000000"/>
                <w:kern w:val="0"/>
                <w:sz w:val="18"/>
                <w:szCs w:val="18"/>
              </w:rPr>
              <w:br/>
              <w:t>交换容量 交换容量≥336Gbps。</w:t>
            </w:r>
            <w:r w:rsidRPr="00895AAC">
              <w:rPr>
                <w:rFonts w:asciiTheme="minorEastAsia" w:eastAsiaTheme="minorEastAsia" w:hAnsiTheme="minorEastAsia" w:cs="宋体" w:hint="eastAsia"/>
                <w:color w:val="000000"/>
                <w:kern w:val="0"/>
                <w:sz w:val="18"/>
                <w:szCs w:val="18"/>
              </w:rPr>
              <w:br/>
              <w:t>包转发率 包转发率≥25Mpps。</w:t>
            </w:r>
            <w:r w:rsidRPr="00895AAC">
              <w:rPr>
                <w:rFonts w:asciiTheme="minorEastAsia" w:eastAsiaTheme="minorEastAsia" w:hAnsiTheme="minorEastAsia" w:cs="宋体" w:hint="eastAsia"/>
                <w:color w:val="000000"/>
                <w:kern w:val="0"/>
                <w:sz w:val="18"/>
                <w:szCs w:val="18"/>
              </w:rPr>
              <w:br/>
              <w:t>端口类型 10/100BASE-TX以太网端口≥10，10/100/1000BASE-T以太网端口≥10，百兆千兆自适应光接口≥4。</w:t>
            </w:r>
            <w:r w:rsidRPr="00895AAC">
              <w:rPr>
                <w:rFonts w:asciiTheme="minorEastAsia" w:eastAsiaTheme="minorEastAsia" w:hAnsiTheme="minorEastAsia" w:cs="宋体" w:hint="eastAsia"/>
                <w:color w:val="000000"/>
                <w:kern w:val="0"/>
                <w:sz w:val="18"/>
                <w:szCs w:val="18"/>
              </w:rPr>
              <w:br/>
              <w:t>交流供电。</w:t>
            </w:r>
            <w:r w:rsidRPr="00895AAC">
              <w:rPr>
                <w:rFonts w:asciiTheme="minorEastAsia" w:eastAsiaTheme="minorEastAsia" w:hAnsiTheme="minorEastAsia" w:cs="宋体" w:hint="eastAsia"/>
                <w:color w:val="000000"/>
                <w:kern w:val="0"/>
                <w:sz w:val="18"/>
                <w:szCs w:val="18"/>
              </w:rPr>
              <w:br/>
              <w:t>二层功能 支持64K MAC地址容量。</w:t>
            </w:r>
            <w:r w:rsidRPr="00895AAC">
              <w:rPr>
                <w:rFonts w:asciiTheme="minorEastAsia" w:eastAsiaTheme="minorEastAsia" w:hAnsiTheme="minorEastAsia" w:cs="宋体" w:hint="eastAsia"/>
                <w:color w:val="000000"/>
                <w:kern w:val="0"/>
                <w:sz w:val="18"/>
                <w:szCs w:val="18"/>
              </w:rPr>
              <w:br/>
              <w:t>支持4K个VLAN。</w:t>
            </w:r>
            <w:r w:rsidRPr="00895AAC">
              <w:rPr>
                <w:rFonts w:asciiTheme="minorEastAsia" w:eastAsiaTheme="minorEastAsia" w:hAnsiTheme="minorEastAsia" w:cs="宋体" w:hint="eastAsia"/>
                <w:color w:val="000000"/>
                <w:kern w:val="0"/>
                <w:sz w:val="18"/>
                <w:szCs w:val="18"/>
              </w:rPr>
              <w:br/>
              <w:t>支持Guest VLAN、Voice VLAN。</w:t>
            </w:r>
            <w:r w:rsidRPr="00895AAC">
              <w:rPr>
                <w:rFonts w:asciiTheme="minorEastAsia" w:eastAsiaTheme="minorEastAsia" w:hAnsiTheme="minorEastAsia" w:cs="宋体" w:hint="eastAsia"/>
                <w:color w:val="000000"/>
                <w:kern w:val="0"/>
                <w:sz w:val="18"/>
                <w:szCs w:val="18"/>
              </w:rPr>
              <w:br/>
              <w:t>支持MUX VLAN功能或类似技术。</w:t>
            </w:r>
            <w:r w:rsidRPr="00895AAC">
              <w:rPr>
                <w:rFonts w:asciiTheme="minorEastAsia" w:eastAsiaTheme="minorEastAsia" w:hAnsiTheme="minorEastAsia" w:cs="宋体" w:hint="eastAsia"/>
                <w:color w:val="000000"/>
                <w:kern w:val="0"/>
                <w:sz w:val="18"/>
                <w:szCs w:val="18"/>
              </w:rPr>
              <w:br/>
              <w:t>支持STP(IEEE 802.1d)，RSTP(IEEE 802.1w)和MSTP(IEEE 802.1s)协议。</w:t>
            </w:r>
            <w:r w:rsidRPr="00895AAC">
              <w:rPr>
                <w:rFonts w:asciiTheme="minorEastAsia" w:eastAsiaTheme="minorEastAsia" w:hAnsiTheme="minorEastAsia" w:cs="宋体" w:hint="eastAsia"/>
                <w:color w:val="000000"/>
                <w:kern w:val="0"/>
                <w:sz w:val="18"/>
                <w:szCs w:val="18"/>
              </w:rPr>
              <w:br/>
              <w:t>支持路由表≥16000。</w:t>
            </w:r>
            <w:r w:rsidRPr="00895AAC">
              <w:rPr>
                <w:rFonts w:asciiTheme="minorEastAsia" w:eastAsiaTheme="minorEastAsia" w:hAnsiTheme="minorEastAsia" w:cs="宋体" w:hint="eastAsia"/>
                <w:color w:val="000000"/>
                <w:kern w:val="0"/>
                <w:sz w:val="18"/>
                <w:szCs w:val="18"/>
              </w:rPr>
              <w:br/>
              <w:t>三层功能 支持静态路由、RIP、</w:t>
            </w:r>
            <w:proofErr w:type="spellStart"/>
            <w:r w:rsidRPr="00895AAC">
              <w:rPr>
                <w:rFonts w:asciiTheme="minorEastAsia" w:eastAsiaTheme="minorEastAsia" w:hAnsiTheme="minorEastAsia" w:cs="宋体" w:hint="eastAsia"/>
                <w:color w:val="000000"/>
                <w:kern w:val="0"/>
                <w:sz w:val="18"/>
                <w:szCs w:val="18"/>
              </w:rPr>
              <w:t>RIPng</w:t>
            </w:r>
            <w:proofErr w:type="spellEnd"/>
            <w:r w:rsidRPr="00895AAC">
              <w:rPr>
                <w:rFonts w:asciiTheme="minorEastAsia" w:eastAsiaTheme="minorEastAsia" w:hAnsiTheme="minorEastAsia" w:cs="宋体" w:hint="eastAsia"/>
                <w:color w:val="000000"/>
                <w:kern w:val="0"/>
                <w:sz w:val="18"/>
                <w:szCs w:val="18"/>
              </w:rPr>
              <w:t>、OSPF、OSPFv3、BGP、BGP4+、ISIS、ISISv6。</w:t>
            </w:r>
            <w:r w:rsidRPr="00895AAC">
              <w:rPr>
                <w:rFonts w:asciiTheme="minorEastAsia" w:eastAsiaTheme="minorEastAsia" w:hAnsiTheme="minorEastAsia" w:cs="宋体" w:hint="eastAsia"/>
                <w:color w:val="000000"/>
                <w:kern w:val="0"/>
                <w:sz w:val="18"/>
                <w:szCs w:val="18"/>
              </w:rPr>
              <w:br/>
              <w:t>支持基于源IPv6地址、目的IPv6地址、四层端口、协议类型等ACL。</w:t>
            </w:r>
            <w:r w:rsidRPr="00895AAC">
              <w:rPr>
                <w:rFonts w:asciiTheme="minorEastAsia" w:eastAsiaTheme="minorEastAsia" w:hAnsiTheme="minorEastAsia" w:cs="宋体" w:hint="eastAsia"/>
                <w:color w:val="000000"/>
                <w:kern w:val="0"/>
                <w:sz w:val="18"/>
                <w:szCs w:val="18"/>
              </w:rPr>
              <w:br/>
              <w:t>MPLS 支持MPLS L3VPN、MPLS L2VPN(VPLS，VLL)、MPLS-TE。</w:t>
            </w:r>
            <w:r w:rsidRPr="00895AAC">
              <w:rPr>
                <w:rFonts w:asciiTheme="minorEastAsia" w:eastAsiaTheme="minorEastAsia" w:hAnsiTheme="minorEastAsia" w:cs="宋体" w:hint="eastAsia"/>
                <w:color w:val="000000"/>
                <w:kern w:val="0"/>
                <w:sz w:val="18"/>
                <w:szCs w:val="18"/>
              </w:rPr>
              <w:br/>
              <w:t>组播 三层组播组数≥2048。</w:t>
            </w:r>
            <w:r w:rsidRPr="00895AAC">
              <w:rPr>
                <w:rFonts w:asciiTheme="minorEastAsia" w:eastAsiaTheme="minorEastAsia" w:hAnsiTheme="minorEastAsia" w:cs="宋体" w:hint="eastAsia"/>
                <w:color w:val="000000"/>
                <w:kern w:val="0"/>
                <w:sz w:val="18"/>
                <w:szCs w:val="18"/>
              </w:rPr>
              <w:br/>
              <w:t>支持VLAN内组播转发和组播多VLAN复制。</w:t>
            </w:r>
            <w:r w:rsidRPr="00895AAC">
              <w:rPr>
                <w:rFonts w:asciiTheme="minorEastAsia" w:eastAsiaTheme="minorEastAsia" w:hAnsiTheme="minorEastAsia" w:cs="宋体" w:hint="eastAsia"/>
                <w:color w:val="000000"/>
                <w:kern w:val="0"/>
                <w:sz w:val="18"/>
                <w:szCs w:val="18"/>
              </w:rPr>
              <w:br/>
              <w:t>支持基于端口的组播流量统计。</w:t>
            </w:r>
            <w:r w:rsidRPr="00895AAC">
              <w:rPr>
                <w:rFonts w:asciiTheme="minorEastAsia" w:eastAsiaTheme="minorEastAsia" w:hAnsiTheme="minorEastAsia" w:cs="宋体" w:hint="eastAsia"/>
                <w:color w:val="000000"/>
                <w:kern w:val="0"/>
                <w:sz w:val="18"/>
                <w:szCs w:val="18"/>
              </w:rPr>
              <w:br/>
              <w:t>支持IGMP v1/v2/v3、PIM-SM、PIM-DM、PIM-SSM。</w:t>
            </w:r>
            <w:r w:rsidRPr="00895AAC">
              <w:rPr>
                <w:rFonts w:asciiTheme="minorEastAsia" w:eastAsiaTheme="minorEastAsia" w:hAnsiTheme="minorEastAsia" w:cs="宋体" w:hint="eastAsia"/>
                <w:color w:val="000000"/>
                <w:kern w:val="0"/>
                <w:sz w:val="18"/>
                <w:szCs w:val="18"/>
              </w:rPr>
              <w:br/>
              <w:t>镜像功能 支持多个物理端口的流量镜像到一个端口。</w:t>
            </w:r>
            <w:r w:rsidRPr="00895AAC">
              <w:rPr>
                <w:rFonts w:asciiTheme="minorEastAsia" w:eastAsiaTheme="minorEastAsia" w:hAnsiTheme="minorEastAsia" w:cs="宋体" w:hint="eastAsia"/>
                <w:color w:val="000000"/>
                <w:kern w:val="0"/>
                <w:sz w:val="18"/>
                <w:szCs w:val="18"/>
              </w:rPr>
              <w:br/>
              <w:t>支持流镜像。</w:t>
            </w:r>
            <w:r w:rsidRPr="00895AAC">
              <w:rPr>
                <w:rFonts w:asciiTheme="minorEastAsia" w:eastAsiaTheme="minorEastAsia" w:hAnsiTheme="minorEastAsia" w:cs="宋体" w:hint="eastAsia"/>
                <w:color w:val="000000"/>
                <w:kern w:val="0"/>
                <w:sz w:val="18"/>
                <w:szCs w:val="18"/>
              </w:rPr>
              <w:br/>
              <w:t>支持远程端口镜像（RSPAN）。</w:t>
            </w:r>
            <w:r w:rsidRPr="00895AAC">
              <w:rPr>
                <w:rFonts w:asciiTheme="minorEastAsia" w:eastAsiaTheme="minorEastAsia" w:hAnsiTheme="minorEastAsia" w:cs="宋体" w:hint="eastAsia"/>
                <w:color w:val="000000"/>
                <w:kern w:val="0"/>
                <w:sz w:val="18"/>
                <w:szCs w:val="18"/>
              </w:rPr>
              <w:br/>
            </w:r>
            <w:proofErr w:type="spellStart"/>
            <w:r w:rsidRPr="00895AAC">
              <w:rPr>
                <w:rFonts w:asciiTheme="minorEastAsia" w:eastAsiaTheme="minorEastAsia" w:hAnsiTheme="minorEastAsia" w:cs="宋体" w:hint="eastAsia"/>
                <w:color w:val="000000"/>
                <w:kern w:val="0"/>
                <w:sz w:val="18"/>
                <w:szCs w:val="18"/>
              </w:rPr>
              <w:t>QoS</w:t>
            </w:r>
            <w:proofErr w:type="spellEnd"/>
            <w:r w:rsidRPr="00895AAC">
              <w:rPr>
                <w:rFonts w:asciiTheme="minorEastAsia" w:eastAsiaTheme="minorEastAsia" w:hAnsiTheme="minorEastAsia" w:cs="宋体" w:hint="eastAsia"/>
                <w:color w:val="000000"/>
                <w:kern w:val="0"/>
                <w:sz w:val="18"/>
                <w:szCs w:val="18"/>
              </w:rPr>
              <w:t xml:space="preserve"> 支持对端口入方向、出方向进行速率限制。</w:t>
            </w:r>
            <w:r w:rsidRPr="00895AAC">
              <w:rPr>
                <w:rFonts w:asciiTheme="minorEastAsia" w:eastAsiaTheme="minorEastAsia" w:hAnsiTheme="minorEastAsia" w:cs="宋体" w:hint="eastAsia"/>
                <w:color w:val="000000"/>
                <w:kern w:val="0"/>
                <w:sz w:val="18"/>
                <w:szCs w:val="18"/>
              </w:rPr>
              <w:br/>
              <w:t>支持报文的802.1p和DSCP优先级重新标记。</w:t>
            </w:r>
            <w:r w:rsidRPr="00895AAC">
              <w:rPr>
                <w:rFonts w:asciiTheme="minorEastAsia" w:eastAsiaTheme="minorEastAsia" w:hAnsiTheme="minorEastAsia" w:cs="宋体" w:hint="eastAsia"/>
                <w:color w:val="000000"/>
                <w:kern w:val="0"/>
                <w:sz w:val="18"/>
                <w:szCs w:val="18"/>
              </w:rPr>
              <w:br/>
              <w:t>支持基于队列限速和端口整形功能。</w:t>
            </w:r>
            <w:r w:rsidRPr="00895AAC">
              <w:rPr>
                <w:rFonts w:asciiTheme="minorEastAsia" w:eastAsiaTheme="minorEastAsia" w:hAnsiTheme="minorEastAsia" w:cs="宋体" w:hint="eastAsia"/>
                <w:color w:val="000000"/>
                <w:kern w:val="0"/>
                <w:sz w:val="18"/>
                <w:szCs w:val="18"/>
              </w:rPr>
              <w:br/>
              <w:t>安全功能 支持防止DOS、ARP攻击功能、ICMP防攻击。</w:t>
            </w:r>
            <w:r w:rsidRPr="00895AAC">
              <w:rPr>
                <w:rFonts w:asciiTheme="minorEastAsia" w:eastAsiaTheme="minorEastAsia" w:hAnsiTheme="minorEastAsia" w:cs="宋体" w:hint="eastAsia"/>
                <w:color w:val="000000"/>
                <w:kern w:val="0"/>
                <w:sz w:val="18"/>
                <w:szCs w:val="18"/>
              </w:rPr>
              <w:br/>
              <w:t>支持IP、MAC、端口、VLAN的组合绑定。</w:t>
            </w:r>
            <w:r w:rsidRPr="00895AAC">
              <w:rPr>
                <w:rFonts w:asciiTheme="minorEastAsia" w:eastAsiaTheme="minorEastAsia" w:hAnsiTheme="minorEastAsia" w:cs="宋体" w:hint="eastAsia"/>
                <w:color w:val="000000"/>
                <w:kern w:val="0"/>
                <w:sz w:val="18"/>
                <w:szCs w:val="18"/>
              </w:rPr>
              <w:br/>
              <w:t>支持黑洞MAC地址。</w:t>
            </w:r>
            <w:r w:rsidRPr="00895AAC">
              <w:rPr>
                <w:rFonts w:asciiTheme="minorEastAsia" w:eastAsiaTheme="minorEastAsia" w:hAnsiTheme="minorEastAsia" w:cs="宋体" w:hint="eastAsia"/>
                <w:color w:val="000000"/>
                <w:kern w:val="0"/>
                <w:sz w:val="18"/>
                <w:szCs w:val="18"/>
              </w:rPr>
              <w:br/>
              <w:t>支持CPU保护功能。</w:t>
            </w:r>
            <w:r w:rsidRPr="00895AAC">
              <w:rPr>
                <w:rFonts w:asciiTheme="minorEastAsia" w:eastAsiaTheme="minorEastAsia" w:hAnsiTheme="minorEastAsia" w:cs="宋体" w:hint="eastAsia"/>
                <w:color w:val="000000"/>
                <w:kern w:val="0"/>
                <w:sz w:val="18"/>
                <w:szCs w:val="18"/>
              </w:rPr>
              <w:br/>
              <w:t>堆叠 支持堆叠。</w:t>
            </w:r>
            <w:r w:rsidRPr="00895AAC">
              <w:rPr>
                <w:rFonts w:asciiTheme="minorEastAsia" w:eastAsiaTheme="minorEastAsia" w:hAnsiTheme="minorEastAsia" w:cs="宋体" w:hint="eastAsia"/>
                <w:color w:val="000000"/>
                <w:kern w:val="0"/>
                <w:sz w:val="18"/>
                <w:szCs w:val="18"/>
              </w:rPr>
              <w:br/>
              <w:t>纵向虚拟化 支持纵向虚拟化，作为纵向子节点零配置即插即用。</w:t>
            </w:r>
            <w:r w:rsidRPr="00895AAC">
              <w:rPr>
                <w:rFonts w:asciiTheme="minorEastAsia" w:eastAsiaTheme="minorEastAsia" w:hAnsiTheme="minorEastAsia" w:cs="宋体" w:hint="eastAsia"/>
                <w:color w:val="000000"/>
                <w:kern w:val="0"/>
                <w:sz w:val="18"/>
                <w:szCs w:val="18"/>
              </w:rPr>
              <w:br/>
              <w:t>管理维护 支持SNMPv1/v2/v3。</w:t>
            </w:r>
            <w:r w:rsidRPr="00895AAC">
              <w:rPr>
                <w:rFonts w:asciiTheme="minorEastAsia" w:eastAsiaTheme="minorEastAsia" w:hAnsiTheme="minorEastAsia" w:cs="宋体" w:hint="eastAsia"/>
                <w:color w:val="000000"/>
                <w:kern w:val="0"/>
                <w:sz w:val="18"/>
                <w:szCs w:val="18"/>
              </w:rPr>
              <w:br/>
              <w:t>支持网管系统、支持WEB网管特性。</w:t>
            </w:r>
            <w:r w:rsidRPr="00895AAC">
              <w:rPr>
                <w:rFonts w:asciiTheme="minorEastAsia" w:eastAsiaTheme="minorEastAsia" w:hAnsiTheme="minorEastAsia" w:cs="宋体" w:hint="eastAsia"/>
                <w:color w:val="000000"/>
                <w:kern w:val="0"/>
                <w:sz w:val="18"/>
                <w:szCs w:val="18"/>
              </w:rPr>
              <w:br/>
              <w:t>支持环网部署。</w:t>
            </w:r>
            <w:r w:rsidRPr="00895AAC">
              <w:rPr>
                <w:rFonts w:asciiTheme="minorEastAsia" w:eastAsiaTheme="minorEastAsia" w:hAnsiTheme="minorEastAsia" w:cs="宋体" w:hint="eastAsia"/>
                <w:color w:val="000000"/>
                <w:kern w:val="0"/>
                <w:sz w:val="18"/>
                <w:szCs w:val="18"/>
              </w:rPr>
              <w:br/>
              <w:t>实配4个百兆千兆自适应10公里单模光模块</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24</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台</w:t>
            </w:r>
          </w:p>
        </w:tc>
      </w:tr>
      <w:tr w:rsidR="008511F6" w:rsidRPr="00895AAC" w:rsidTr="008511F6">
        <w:trPr>
          <w:trHeight w:val="495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lastRenderedPageBreak/>
              <w:t>4</w:t>
            </w:r>
          </w:p>
        </w:tc>
        <w:tc>
          <w:tcPr>
            <w:tcW w:w="147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网管平台及服务器</w:t>
            </w:r>
          </w:p>
        </w:tc>
        <w:tc>
          <w:tcPr>
            <w:tcW w:w="6620" w:type="dxa"/>
            <w:tcBorders>
              <w:top w:val="nil"/>
              <w:left w:val="nil"/>
              <w:bottom w:val="single" w:sz="4" w:space="0" w:color="auto"/>
              <w:right w:val="single" w:sz="4" w:space="0" w:color="auto"/>
            </w:tcBorders>
            <w:shd w:val="clear" w:color="auto" w:fill="auto"/>
            <w:vAlign w:val="center"/>
            <w:hideMark/>
          </w:tcPr>
          <w:p w:rsidR="008511F6" w:rsidRPr="00895AAC" w:rsidRDefault="008511F6" w:rsidP="008511F6">
            <w:pPr>
              <w:widowControl/>
              <w:jc w:val="left"/>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1、系统需要支持7*24小时对全网设备实时监控、告警和分级呈现，告警信息包含故障关联的端口、链路、流量等信息；</w:t>
            </w:r>
            <w:r w:rsidRPr="00895AAC">
              <w:rPr>
                <w:rFonts w:asciiTheme="minorEastAsia" w:eastAsiaTheme="minorEastAsia" w:hAnsiTheme="minorEastAsia" w:cs="宋体" w:hint="eastAsia"/>
                <w:color w:val="000000"/>
                <w:kern w:val="0"/>
                <w:sz w:val="18"/>
                <w:szCs w:val="18"/>
              </w:rPr>
              <w:br/>
              <w:t>2、系统应支持多种设备的管理，包括交换机、路由器、防火墙、WLAN、服务器、存储、GPON设备；</w:t>
            </w:r>
            <w:r w:rsidRPr="00895AAC">
              <w:rPr>
                <w:rFonts w:asciiTheme="minorEastAsia" w:eastAsiaTheme="minorEastAsia" w:hAnsiTheme="minorEastAsia" w:cs="宋体" w:hint="eastAsia"/>
                <w:color w:val="000000"/>
                <w:kern w:val="0"/>
                <w:sz w:val="18"/>
                <w:szCs w:val="18"/>
              </w:rPr>
              <w:br/>
              <w:t>3、系统支持大规模网络管理能力，系统提供分权分域功能，为不同的用户、角色分配不同的设备管理范围和操作权限；</w:t>
            </w:r>
            <w:r w:rsidRPr="00895AAC">
              <w:rPr>
                <w:rFonts w:asciiTheme="minorEastAsia" w:eastAsiaTheme="minorEastAsia" w:hAnsiTheme="minorEastAsia" w:cs="宋体" w:hint="eastAsia"/>
                <w:color w:val="000000"/>
                <w:kern w:val="0"/>
                <w:sz w:val="18"/>
                <w:szCs w:val="18"/>
              </w:rPr>
              <w:br/>
              <w:t>4、系统提供三种北向接口（SNMP、FTP及Restful接口），可通过北向接口向上层系统提供告警、性能以及资源数据；</w:t>
            </w:r>
            <w:r w:rsidRPr="00895AAC">
              <w:rPr>
                <w:rFonts w:asciiTheme="minorEastAsia" w:eastAsiaTheme="minorEastAsia" w:hAnsiTheme="minorEastAsia" w:cs="宋体" w:hint="eastAsia"/>
                <w:color w:val="000000"/>
                <w:kern w:val="0"/>
                <w:sz w:val="18"/>
                <w:szCs w:val="18"/>
              </w:rPr>
              <w:br/>
              <w:t>5、支持多种南向接口类型，包括SNMP、Telnet/</w:t>
            </w:r>
            <w:proofErr w:type="spellStart"/>
            <w:r w:rsidRPr="00895AAC">
              <w:rPr>
                <w:rFonts w:asciiTheme="minorEastAsia" w:eastAsiaTheme="minorEastAsia" w:hAnsiTheme="minorEastAsia" w:cs="宋体" w:hint="eastAsia"/>
                <w:color w:val="000000"/>
                <w:kern w:val="0"/>
                <w:sz w:val="18"/>
                <w:szCs w:val="18"/>
              </w:rPr>
              <w:t>STelnet</w:t>
            </w:r>
            <w:proofErr w:type="spellEnd"/>
            <w:r w:rsidRPr="00895AAC">
              <w:rPr>
                <w:rFonts w:asciiTheme="minorEastAsia" w:eastAsiaTheme="minorEastAsia" w:hAnsiTheme="minorEastAsia" w:cs="宋体" w:hint="eastAsia"/>
                <w:color w:val="000000"/>
                <w:kern w:val="0"/>
                <w:sz w:val="18"/>
                <w:szCs w:val="18"/>
              </w:rPr>
              <w:t>、FTP/SFTP/FTPS、TR069、MML、IPMI、SMI-S、</w:t>
            </w:r>
            <w:proofErr w:type="spellStart"/>
            <w:r w:rsidRPr="00895AAC">
              <w:rPr>
                <w:rFonts w:asciiTheme="minorEastAsia" w:eastAsiaTheme="minorEastAsia" w:hAnsiTheme="minorEastAsia" w:cs="宋体" w:hint="eastAsia"/>
                <w:color w:val="000000"/>
                <w:kern w:val="0"/>
                <w:sz w:val="18"/>
                <w:szCs w:val="18"/>
              </w:rPr>
              <w:t>Modbus</w:t>
            </w:r>
            <w:proofErr w:type="spellEnd"/>
            <w:r w:rsidRPr="00895AAC">
              <w:rPr>
                <w:rFonts w:asciiTheme="minorEastAsia" w:eastAsiaTheme="minorEastAsia" w:hAnsiTheme="minorEastAsia" w:cs="宋体" w:hint="eastAsia"/>
                <w:color w:val="000000"/>
                <w:kern w:val="0"/>
                <w:sz w:val="18"/>
                <w:szCs w:val="18"/>
              </w:rPr>
              <w:t>、HTTPS接口，方便管理多种设备类型；</w:t>
            </w:r>
            <w:r w:rsidRPr="00895AAC">
              <w:rPr>
                <w:rFonts w:asciiTheme="minorEastAsia" w:eastAsiaTheme="minorEastAsia" w:hAnsiTheme="minorEastAsia" w:cs="宋体" w:hint="eastAsia"/>
                <w:color w:val="000000"/>
                <w:kern w:val="0"/>
                <w:sz w:val="18"/>
                <w:szCs w:val="18"/>
              </w:rPr>
              <w:br/>
              <w:t>6、支持单设备添加、按IP段添加、通过文件导入方式添加等多种资源发现方式，可定义任务自动发现设备；</w:t>
            </w:r>
            <w:r w:rsidRPr="00895AAC">
              <w:rPr>
                <w:rFonts w:asciiTheme="minorEastAsia" w:eastAsiaTheme="minorEastAsia" w:hAnsiTheme="minorEastAsia" w:cs="宋体" w:hint="eastAsia"/>
                <w:color w:val="000000"/>
                <w:kern w:val="0"/>
                <w:sz w:val="18"/>
                <w:szCs w:val="18"/>
              </w:rPr>
              <w:br/>
              <w:t>7、支持资源分组管理：按照设备名称、类型、子网、厂商、IP地址自定义设备分组，设备增加完成后能够按照预置和自定义设备分组自动分组；</w:t>
            </w:r>
            <w:r w:rsidRPr="00895AAC">
              <w:rPr>
                <w:rFonts w:asciiTheme="minorEastAsia" w:eastAsiaTheme="minorEastAsia" w:hAnsiTheme="minorEastAsia" w:cs="宋体" w:hint="eastAsia"/>
                <w:color w:val="000000"/>
                <w:kern w:val="0"/>
                <w:sz w:val="18"/>
                <w:szCs w:val="18"/>
              </w:rPr>
              <w:br/>
              <w:t>8、支持拓扑图全屏、放大、缩放、导出，支持拓扑背景图为GIS地图，支持拓扑图自动布局，支持拓扑对象按名称、IP、类型的快速查找；</w:t>
            </w:r>
            <w:r w:rsidRPr="00895AAC">
              <w:rPr>
                <w:rFonts w:asciiTheme="minorEastAsia" w:eastAsiaTheme="minorEastAsia" w:hAnsiTheme="minorEastAsia" w:cs="宋体" w:hint="eastAsia"/>
                <w:color w:val="000000"/>
                <w:kern w:val="0"/>
                <w:sz w:val="18"/>
                <w:szCs w:val="18"/>
              </w:rPr>
              <w:br/>
              <w:t>9、支持用户拖拽式自定义报表内容，运用钻取、旋转、切片等操作，实现业务数据的灵活展现和统计汇总，提供自助式数据同比、环比、TOPN等分析功能；</w:t>
            </w:r>
            <w:r w:rsidRPr="00895AAC">
              <w:rPr>
                <w:rFonts w:asciiTheme="minorEastAsia" w:eastAsiaTheme="minorEastAsia" w:hAnsiTheme="minorEastAsia" w:cs="宋体" w:hint="eastAsia"/>
                <w:color w:val="000000"/>
                <w:kern w:val="0"/>
                <w:sz w:val="18"/>
                <w:szCs w:val="18"/>
              </w:rPr>
              <w:br/>
              <w:t>10、实配：网络设备管理授权≥50，平台硬件服务器(2*英特尔至强金牌≥20核 CPU,内存≥128G，硬盘960G≥3块,RAIDO、5、6、10，4*网口，双电源)含正版操作系统及平台管理软件</w:t>
            </w:r>
            <w:r w:rsidRPr="00895AAC">
              <w:rPr>
                <w:rFonts w:asciiTheme="minorEastAsia" w:eastAsiaTheme="minorEastAsia" w:hAnsiTheme="minorEastAsia" w:cs="宋体" w:hint="eastAsia"/>
                <w:color w:val="000000"/>
                <w:kern w:val="0"/>
                <w:sz w:val="18"/>
                <w:szCs w:val="18"/>
              </w:rPr>
              <w:br/>
              <w:t>11、安装调试及辅材。</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台</w:t>
            </w:r>
          </w:p>
        </w:tc>
      </w:tr>
      <w:tr w:rsidR="008511F6" w:rsidRPr="00895AAC" w:rsidTr="008511F6">
        <w:trPr>
          <w:trHeight w:val="64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5</w:t>
            </w:r>
          </w:p>
        </w:tc>
        <w:tc>
          <w:tcPr>
            <w:tcW w:w="147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其它配件</w:t>
            </w:r>
          </w:p>
        </w:tc>
        <w:tc>
          <w:tcPr>
            <w:tcW w:w="6620" w:type="dxa"/>
            <w:tcBorders>
              <w:top w:val="nil"/>
              <w:left w:val="nil"/>
              <w:bottom w:val="single" w:sz="4" w:space="0" w:color="auto"/>
              <w:right w:val="single" w:sz="4" w:space="0" w:color="auto"/>
            </w:tcBorders>
            <w:shd w:val="clear" w:color="auto" w:fill="auto"/>
            <w:vAlign w:val="center"/>
            <w:hideMark/>
          </w:tcPr>
          <w:p w:rsidR="008511F6" w:rsidRPr="00895AAC" w:rsidRDefault="008511F6" w:rsidP="008511F6">
            <w:pPr>
              <w:widowControl/>
              <w:jc w:val="left"/>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含200条5米光纤跳线及施工中所需的辅材及配件</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1</w:t>
            </w:r>
          </w:p>
        </w:tc>
        <w:tc>
          <w:tcPr>
            <w:tcW w:w="740" w:type="dxa"/>
            <w:tcBorders>
              <w:top w:val="nil"/>
              <w:left w:val="nil"/>
              <w:bottom w:val="single" w:sz="4" w:space="0" w:color="auto"/>
              <w:right w:val="single" w:sz="4" w:space="0" w:color="auto"/>
            </w:tcBorders>
            <w:shd w:val="clear" w:color="auto" w:fill="auto"/>
            <w:noWrap/>
            <w:vAlign w:val="center"/>
            <w:hideMark/>
          </w:tcPr>
          <w:p w:rsidR="008511F6" w:rsidRPr="00895AAC" w:rsidRDefault="008511F6" w:rsidP="008511F6">
            <w:pPr>
              <w:widowControl/>
              <w:jc w:val="center"/>
              <w:rPr>
                <w:rFonts w:asciiTheme="minorEastAsia" w:eastAsiaTheme="minorEastAsia" w:hAnsiTheme="minorEastAsia" w:cs="宋体"/>
                <w:color w:val="000000"/>
                <w:kern w:val="0"/>
                <w:sz w:val="18"/>
                <w:szCs w:val="18"/>
              </w:rPr>
            </w:pPr>
            <w:r w:rsidRPr="00895AAC">
              <w:rPr>
                <w:rFonts w:asciiTheme="minorEastAsia" w:eastAsiaTheme="minorEastAsia" w:hAnsiTheme="minorEastAsia" w:cs="宋体" w:hint="eastAsia"/>
                <w:color w:val="000000"/>
                <w:kern w:val="0"/>
                <w:sz w:val="18"/>
                <w:szCs w:val="18"/>
              </w:rPr>
              <w:t>项</w:t>
            </w:r>
          </w:p>
        </w:tc>
      </w:tr>
    </w:tbl>
    <w:p w:rsidR="008511F6" w:rsidRDefault="008511F6" w:rsidP="00F205E2">
      <w:pPr>
        <w:widowControl/>
        <w:jc w:val="left"/>
        <w:rPr>
          <w:rFonts w:asciiTheme="minorEastAsia" w:eastAsiaTheme="minorEastAsia" w:hAnsiTheme="minorEastAsia" w:cs="宋体"/>
          <w:b/>
          <w:kern w:val="0"/>
          <w:sz w:val="24"/>
        </w:rPr>
      </w:pPr>
    </w:p>
    <w:p w:rsidR="008511F6" w:rsidRDefault="008511F6">
      <w:pPr>
        <w:widowControl/>
        <w:jc w:val="left"/>
        <w:rPr>
          <w:rFonts w:asciiTheme="minorEastAsia" w:eastAsiaTheme="minorEastAsia" w:hAnsiTheme="minorEastAsia" w:cs="宋体"/>
          <w:b/>
          <w:kern w:val="0"/>
          <w:sz w:val="24"/>
        </w:rPr>
      </w:pPr>
      <w:r>
        <w:rPr>
          <w:rFonts w:asciiTheme="minorEastAsia" w:eastAsiaTheme="minorEastAsia" w:hAnsiTheme="minorEastAsia" w:cs="宋体"/>
          <w:b/>
          <w:kern w:val="0"/>
          <w:sz w:val="24"/>
        </w:rPr>
        <w:br w:type="page"/>
      </w:r>
    </w:p>
    <w:p w:rsidR="00F762D6" w:rsidRDefault="008511F6"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w:t>
      </w:r>
      <w:r w:rsidR="009E6FCA">
        <w:rPr>
          <w:rFonts w:asciiTheme="minorEastAsia" w:eastAsiaTheme="minorEastAsia" w:hAnsiTheme="minorEastAsia" w:hint="eastAsia"/>
          <w:b/>
          <w:szCs w:val="21"/>
        </w:rPr>
        <w:t>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C9768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C9768B">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C9768B">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8511F6" w:rsidRPr="008511F6">
        <w:rPr>
          <w:rFonts w:asciiTheme="minorEastAsia" w:eastAsiaTheme="minorEastAsia" w:hAnsiTheme="minorEastAsia" w:hint="eastAsia"/>
          <w:sz w:val="24"/>
        </w:rPr>
        <w:t>招募“沈阳浑南有轨电车信号环网系统技术改造”的供应商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8511F6" w:rsidRPr="008511F6">
        <w:rPr>
          <w:rFonts w:asciiTheme="minorEastAsia" w:eastAsiaTheme="minorEastAsia" w:hAnsiTheme="minorEastAsia" w:hint="eastAsia"/>
          <w:sz w:val="24"/>
          <w:u w:val="single"/>
        </w:rPr>
        <w:t>招募“沈阳浑南有轨电车信号环网系统技术改造”的供应商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9E6FCA" w:rsidP="00C976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8511F6" w:rsidRPr="008511F6">
        <w:rPr>
          <w:rFonts w:asciiTheme="minorEastAsia" w:eastAsiaTheme="minorEastAsia" w:hAnsiTheme="minorEastAsia" w:hint="eastAsia"/>
          <w:sz w:val="24"/>
          <w:u w:val="single"/>
        </w:rPr>
        <w:t>招募“沈阳浑南有轨电车信号环网系统技术改造”的供应商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Pr="00742BD7" w:rsidRDefault="009E6FCA" w:rsidP="00742BD7">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Pr="00742BD7" w:rsidRDefault="00742BD7" w:rsidP="00742BD7">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C9768B" w:rsidRDefault="009E6FCA" w:rsidP="00C9768B">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C9768B" w:rsidRDefault="00C9768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EE61C2" w:rsidRDefault="00EE61C2" w:rsidP="00C9768B">
      <w:pPr>
        <w:rPr>
          <w:rFonts w:asciiTheme="minorEastAsia" w:eastAsiaTheme="minorEastAsia" w:hAnsiTheme="minorEastAsia" w:cs="Arial"/>
          <w:b/>
          <w:bCs/>
          <w:sz w:val="44"/>
          <w:szCs w:val="44"/>
        </w:rPr>
      </w:pP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E0" w:rsidRDefault="006A2AE0">
      <w:r>
        <w:separator/>
      </w:r>
    </w:p>
  </w:endnote>
  <w:endnote w:type="continuationSeparator" w:id="0">
    <w:p w:rsidR="006A2AE0" w:rsidRDefault="006A2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E66C5C">
              <w:rPr>
                <w:b/>
                <w:sz w:val="24"/>
                <w:szCs w:val="24"/>
              </w:rPr>
              <w:fldChar w:fldCharType="begin"/>
            </w:r>
            <w:r>
              <w:rPr>
                <w:b/>
              </w:rPr>
              <w:instrText>PAGE</w:instrText>
            </w:r>
            <w:r w:rsidR="00E66C5C">
              <w:rPr>
                <w:b/>
                <w:sz w:val="24"/>
                <w:szCs w:val="24"/>
              </w:rPr>
              <w:fldChar w:fldCharType="separate"/>
            </w:r>
            <w:r w:rsidR="00C9768B">
              <w:rPr>
                <w:b/>
                <w:noProof/>
              </w:rPr>
              <w:t>16</w:t>
            </w:r>
            <w:r w:rsidR="00E66C5C">
              <w:rPr>
                <w:b/>
                <w:sz w:val="24"/>
                <w:szCs w:val="24"/>
              </w:rPr>
              <w:fldChar w:fldCharType="end"/>
            </w:r>
            <w:r>
              <w:rPr>
                <w:lang w:val="zh-CN"/>
              </w:rPr>
              <w:t xml:space="preserve"> / </w:t>
            </w:r>
            <w:r w:rsidR="00E66C5C">
              <w:rPr>
                <w:b/>
                <w:sz w:val="24"/>
                <w:szCs w:val="24"/>
              </w:rPr>
              <w:fldChar w:fldCharType="begin"/>
            </w:r>
            <w:r>
              <w:rPr>
                <w:b/>
              </w:rPr>
              <w:instrText>NUMPAGES</w:instrText>
            </w:r>
            <w:r w:rsidR="00E66C5C">
              <w:rPr>
                <w:b/>
                <w:sz w:val="24"/>
                <w:szCs w:val="24"/>
              </w:rPr>
              <w:fldChar w:fldCharType="separate"/>
            </w:r>
            <w:r w:rsidR="00C9768B">
              <w:rPr>
                <w:b/>
                <w:noProof/>
              </w:rPr>
              <w:t>19</w:t>
            </w:r>
            <w:r w:rsidR="00E66C5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E0" w:rsidRDefault="006A2AE0">
      <w:r>
        <w:separator/>
      </w:r>
    </w:p>
  </w:footnote>
  <w:footnote w:type="continuationSeparator" w:id="0">
    <w:p w:rsidR="006A2AE0" w:rsidRDefault="006A2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05B869"/>
    <w:multiLevelType w:val="singleLevel"/>
    <w:tmpl w:val="0B05B869"/>
    <w:lvl w:ilvl="0">
      <w:start w:val="1"/>
      <w:numFmt w:val="decimal"/>
      <w:suff w:val="nothing"/>
      <w:lvlText w:val="（%1）"/>
      <w:lvlJc w:val="left"/>
    </w:lvl>
  </w:abstractNum>
  <w:abstractNum w:abstractNumId="3">
    <w:nsid w:val="227E1C59"/>
    <w:multiLevelType w:val="singleLevel"/>
    <w:tmpl w:val="227E1C59"/>
    <w:lvl w:ilvl="0">
      <w:start w:val="1"/>
      <w:numFmt w:val="decimal"/>
      <w:suff w:val="nothing"/>
      <w:lvlText w:val="%1、"/>
      <w:lvlJc w:val="left"/>
    </w:lvl>
  </w:abstractNum>
  <w:abstractNum w:abstractNumId="4">
    <w:nsid w:val="2D9F4422"/>
    <w:multiLevelType w:val="singleLevel"/>
    <w:tmpl w:val="2D9F4422"/>
    <w:lvl w:ilvl="0">
      <w:start w:val="1"/>
      <w:numFmt w:val="decimal"/>
      <w:suff w:val="nothing"/>
      <w:lvlText w:val="%1、"/>
      <w:lvlJc w:val="left"/>
    </w:lvl>
  </w:abstractNum>
  <w:abstractNum w:abstractNumId="5">
    <w:nsid w:val="527E7A6A"/>
    <w:multiLevelType w:val="hybridMultilevel"/>
    <w:tmpl w:val="2A88F930"/>
    <w:lvl w:ilvl="0" w:tplc="A94EB6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7FC0FB"/>
    <w:multiLevelType w:val="singleLevel"/>
    <w:tmpl w:val="607FC0FB"/>
    <w:lvl w:ilvl="0">
      <w:start w:val="1"/>
      <w:numFmt w:val="decimal"/>
      <w:suff w:val="nothing"/>
      <w:lvlText w:val="%1、"/>
      <w:lvlJc w:val="left"/>
    </w:lvl>
  </w:abstractNum>
  <w:abstractNum w:abstractNumId="7">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10">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0"/>
  </w:num>
  <w:num w:numId="4">
    <w:abstractNumId w:val="1"/>
  </w:num>
  <w:num w:numId="5">
    <w:abstractNumId w:val="8"/>
  </w:num>
  <w:num w:numId="6">
    <w:abstractNumId w:val="10"/>
  </w:num>
  <w:num w:numId="7">
    <w:abstractNumId w:val="6"/>
  </w:num>
  <w:num w:numId="8">
    <w:abstractNumId w:val="3"/>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68DD"/>
    <w:rsid w:val="00027CD6"/>
    <w:rsid w:val="000301D5"/>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D55CA"/>
    <w:rsid w:val="000E253A"/>
    <w:rsid w:val="000F4EC7"/>
    <w:rsid w:val="000F501E"/>
    <w:rsid w:val="00100364"/>
    <w:rsid w:val="00100A71"/>
    <w:rsid w:val="00110BA3"/>
    <w:rsid w:val="0011192B"/>
    <w:rsid w:val="00112ABA"/>
    <w:rsid w:val="00112E02"/>
    <w:rsid w:val="00114D04"/>
    <w:rsid w:val="00115CFF"/>
    <w:rsid w:val="0012356B"/>
    <w:rsid w:val="00124B27"/>
    <w:rsid w:val="00126B37"/>
    <w:rsid w:val="0013517A"/>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20FF"/>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1F8"/>
    <w:rsid w:val="00270F63"/>
    <w:rsid w:val="00282559"/>
    <w:rsid w:val="00283D80"/>
    <w:rsid w:val="00285A93"/>
    <w:rsid w:val="00291F15"/>
    <w:rsid w:val="002A03B6"/>
    <w:rsid w:val="002A5A61"/>
    <w:rsid w:val="002A6FEC"/>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0EB2"/>
    <w:rsid w:val="00362409"/>
    <w:rsid w:val="003629DD"/>
    <w:rsid w:val="003660E0"/>
    <w:rsid w:val="003771DC"/>
    <w:rsid w:val="003779F0"/>
    <w:rsid w:val="003819EF"/>
    <w:rsid w:val="00382DCA"/>
    <w:rsid w:val="00390AB4"/>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072D9"/>
    <w:rsid w:val="00410463"/>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4389"/>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408"/>
    <w:rsid w:val="0068688E"/>
    <w:rsid w:val="0069259C"/>
    <w:rsid w:val="00692765"/>
    <w:rsid w:val="00694166"/>
    <w:rsid w:val="0069541D"/>
    <w:rsid w:val="006A2AE0"/>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2BD7"/>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1F6"/>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5AAC"/>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5974"/>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37280"/>
    <w:rsid w:val="00A3734B"/>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2426D"/>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9794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682B"/>
    <w:rsid w:val="00C77CE7"/>
    <w:rsid w:val="00C8209B"/>
    <w:rsid w:val="00C8283D"/>
    <w:rsid w:val="00C82979"/>
    <w:rsid w:val="00C8382F"/>
    <w:rsid w:val="00C84C27"/>
    <w:rsid w:val="00C86F0A"/>
    <w:rsid w:val="00C909D7"/>
    <w:rsid w:val="00C92408"/>
    <w:rsid w:val="00C927D2"/>
    <w:rsid w:val="00C928D2"/>
    <w:rsid w:val="00C92F6F"/>
    <w:rsid w:val="00C93C2B"/>
    <w:rsid w:val="00C95359"/>
    <w:rsid w:val="00C9768B"/>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1849"/>
    <w:rsid w:val="00CE4D75"/>
    <w:rsid w:val="00CF24B0"/>
    <w:rsid w:val="00CF4093"/>
    <w:rsid w:val="00CF4D09"/>
    <w:rsid w:val="00CF7F98"/>
    <w:rsid w:val="00D04749"/>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135AE"/>
    <w:rsid w:val="00E23C7D"/>
    <w:rsid w:val="00E2480D"/>
    <w:rsid w:val="00E31462"/>
    <w:rsid w:val="00E3150E"/>
    <w:rsid w:val="00E336C2"/>
    <w:rsid w:val="00E346B5"/>
    <w:rsid w:val="00E348F3"/>
    <w:rsid w:val="00E36441"/>
    <w:rsid w:val="00E44F76"/>
    <w:rsid w:val="00E458A5"/>
    <w:rsid w:val="00E51A79"/>
    <w:rsid w:val="00E5609E"/>
    <w:rsid w:val="00E57735"/>
    <w:rsid w:val="00E61B88"/>
    <w:rsid w:val="00E64184"/>
    <w:rsid w:val="00E66C5C"/>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52FA0"/>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2120697">
      <w:bodyDiv w:val="1"/>
      <w:marLeft w:val="0"/>
      <w:marRight w:val="0"/>
      <w:marTop w:val="0"/>
      <w:marBottom w:val="0"/>
      <w:divBdr>
        <w:top w:val="none" w:sz="0" w:space="0" w:color="auto"/>
        <w:left w:val="none" w:sz="0" w:space="0" w:color="auto"/>
        <w:bottom w:val="none" w:sz="0" w:space="0" w:color="auto"/>
        <w:right w:val="none" w:sz="0" w:space="0" w:color="auto"/>
      </w:divBdr>
    </w:div>
    <w:div w:id="76177141">
      <w:bodyDiv w:val="1"/>
      <w:marLeft w:val="0"/>
      <w:marRight w:val="0"/>
      <w:marTop w:val="0"/>
      <w:marBottom w:val="0"/>
      <w:divBdr>
        <w:top w:val="none" w:sz="0" w:space="0" w:color="auto"/>
        <w:left w:val="none" w:sz="0" w:space="0" w:color="auto"/>
        <w:bottom w:val="none" w:sz="0" w:space="0" w:color="auto"/>
        <w:right w:val="none" w:sz="0" w:space="0" w:color="auto"/>
      </w:divBdr>
    </w:div>
    <w:div w:id="427193532">
      <w:bodyDiv w:val="1"/>
      <w:marLeft w:val="0"/>
      <w:marRight w:val="0"/>
      <w:marTop w:val="0"/>
      <w:marBottom w:val="0"/>
      <w:divBdr>
        <w:top w:val="none" w:sz="0" w:space="0" w:color="auto"/>
        <w:left w:val="none" w:sz="0" w:space="0" w:color="auto"/>
        <w:bottom w:val="none" w:sz="0" w:space="0" w:color="auto"/>
        <w:right w:val="none" w:sz="0" w:space="0" w:color="auto"/>
      </w:divBdr>
    </w:div>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477697632">
      <w:bodyDiv w:val="1"/>
      <w:marLeft w:val="0"/>
      <w:marRight w:val="0"/>
      <w:marTop w:val="0"/>
      <w:marBottom w:val="0"/>
      <w:divBdr>
        <w:top w:val="none" w:sz="0" w:space="0" w:color="auto"/>
        <w:left w:val="none" w:sz="0" w:space="0" w:color="auto"/>
        <w:bottom w:val="none" w:sz="0" w:space="0" w:color="auto"/>
        <w:right w:val="none" w:sz="0" w:space="0" w:color="auto"/>
      </w:divBdr>
    </w:div>
    <w:div w:id="1569802331">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B43B-2F53-4543-9963-7D723F8A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19</Pages>
  <Words>1327</Words>
  <Characters>7567</Characters>
  <Application>Microsoft Office Word</Application>
  <DocSecurity>0</DocSecurity>
  <Lines>63</Lines>
  <Paragraphs>17</Paragraphs>
  <ScaleCrop>false</ScaleCrop>
  <Company>Lenovo (Beijing) Limited</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56</cp:revision>
  <cp:lastPrinted>2024-08-08T07:56:00Z</cp:lastPrinted>
  <dcterms:created xsi:type="dcterms:W3CDTF">2024-08-12T03:05:00Z</dcterms:created>
  <dcterms:modified xsi:type="dcterms:W3CDTF">2025-08-15T02:10:00Z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